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177" w:rsidRDefault="00187177" w:rsidP="00A15344">
      <w:pPr>
        <w:spacing w:after="0" w:line="256" w:lineRule="auto"/>
      </w:pPr>
      <w:r>
        <w:rPr>
          <w:b/>
          <w:sz w:val="32"/>
        </w:rPr>
        <w:t xml:space="preserve">VALENCIA COLLEGE - East </w:t>
      </w:r>
      <w:r>
        <w:rPr>
          <w:i/>
          <w:sz w:val="32"/>
        </w:rPr>
        <w:t xml:space="preserve"> </w:t>
      </w:r>
      <w:r w:rsidR="00EC035C">
        <w:rPr>
          <w:i/>
          <w:sz w:val="32"/>
        </w:rPr>
        <w:t xml:space="preserve"> </w:t>
      </w:r>
    </w:p>
    <w:p w:rsidR="00187177" w:rsidRDefault="00187177" w:rsidP="00187177">
      <w:pPr>
        <w:spacing w:after="0" w:line="256" w:lineRule="auto"/>
        <w:ind w:left="0" w:right="45" w:firstLine="0"/>
        <w:jc w:val="center"/>
      </w:pPr>
      <w:r>
        <w:rPr>
          <w:b/>
          <w:sz w:val="32"/>
        </w:rPr>
        <w:t xml:space="preserve"> </w:t>
      </w:r>
    </w:p>
    <w:p w:rsidR="00187177" w:rsidRDefault="00A90A93" w:rsidP="00187177">
      <w:pPr>
        <w:tabs>
          <w:tab w:val="center" w:pos="2881"/>
          <w:tab w:val="center" w:pos="3601"/>
          <w:tab w:val="center" w:pos="4321"/>
          <w:tab w:val="center" w:pos="5041"/>
          <w:tab w:val="center" w:pos="5761"/>
          <w:tab w:val="center" w:pos="7620"/>
        </w:tabs>
        <w:spacing w:after="0" w:line="256" w:lineRule="auto"/>
        <w:ind w:left="-15" w:firstLine="0"/>
      </w:pPr>
      <w:r>
        <w:rPr>
          <w:b/>
        </w:rPr>
        <w:t xml:space="preserve">Eco 2013-CRN </w:t>
      </w:r>
      <w:r w:rsidR="00364D62">
        <w:rPr>
          <w:b/>
          <w:highlight w:val="yellow"/>
        </w:rPr>
        <w:t>24069</w:t>
      </w:r>
      <w:r w:rsidR="00187177">
        <w:rPr>
          <w:b/>
        </w:rPr>
        <w:tab/>
        <w:t xml:space="preserve"> </w:t>
      </w:r>
      <w:r w:rsidR="00187177">
        <w:rPr>
          <w:b/>
        </w:rPr>
        <w:tab/>
        <w:t xml:space="preserve"> </w:t>
      </w:r>
      <w:r w:rsidR="00187177">
        <w:rPr>
          <w:b/>
        </w:rPr>
        <w:tab/>
        <w:t xml:space="preserve"> </w:t>
      </w:r>
      <w:r w:rsidR="00187177">
        <w:rPr>
          <w:b/>
        </w:rPr>
        <w:tab/>
        <w:t xml:space="preserve"> </w:t>
      </w:r>
      <w:r w:rsidR="00187177">
        <w:rPr>
          <w:b/>
        </w:rPr>
        <w:tab/>
        <w:t xml:space="preserve"> </w:t>
      </w:r>
      <w:r w:rsidR="00187177">
        <w:rPr>
          <w:b/>
        </w:rPr>
        <w:tab/>
        <w:t xml:space="preserve">       </w:t>
      </w:r>
      <w:r w:rsidR="004658D1">
        <w:rPr>
          <w:b/>
        </w:rPr>
        <w:t xml:space="preserve">    </w:t>
      </w:r>
      <w:r w:rsidR="00187177">
        <w:rPr>
          <w:b/>
        </w:rPr>
        <w:t xml:space="preserve">   Dr. White-Davis </w:t>
      </w:r>
    </w:p>
    <w:p w:rsidR="00187177" w:rsidRPr="00364D62" w:rsidRDefault="00364D62" w:rsidP="00187177">
      <w:pPr>
        <w:tabs>
          <w:tab w:val="center" w:pos="3601"/>
          <w:tab w:val="center" w:pos="4321"/>
          <w:tab w:val="center" w:pos="5041"/>
          <w:tab w:val="center" w:pos="5761"/>
          <w:tab w:val="center" w:pos="6481"/>
          <w:tab w:val="center" w:pos="7910"/>
        </w:tabs>
        <w:spacing w:after="0" w:line="256" w:lineRule="auto"/>
        <w:ind w:left="-15" w:firstLine="0"/>
        <w:rPr>
          <w:b/>
        </w:rPr>
      </w:pPr>
      <w:r w:rsidRPr="00BC5502">
        <w:rPr>
          <w:b/>
          <w:u w:val="single"/>
        </w:rPr>
        <w:t>Wednesday</w:t>
      </w:r>
      <w:r w:rsidR="00EC035C" w:rsidRPr="00EC035C">
        <w:t>:</w:t>
      </w:r>
      <w:r w:rsidR="00187177">
        <w:rPr>
          <w:b/>
        </w:rPr>
        <w:t xml:space="preserve"> </w:t>
      </w:r>
      <w:r w:rsidR="009D1616">
        <w:t>1</w:t>
      </w:r>
      <w:r>
        <w:t>:00 pm – 2:15 pm</w:t>
      </w:r>
      <w:r w:rsidR="00E843B1">
        <w:tab/>
      </w:r>
      <w:r w:rsidR="00E843B1">
        <w:tab/>
      </w:r>
      <w:r w:rsidR="00E843B1">
        <w:tab/>
      </w:r>
      <w:r w:rsidR="00E843B1">
        <w:tab/>
      </w:r>
      <w:r w:rsidR="00E843B1">
        <w:tab/>
      </w:r>
      <w:r w:rsidR="00E843B1">
        <w:tab/>
      </w:r>
      <w:r>
        <w:t xml:space="preserve">         </w:t>
      </w:r>
      <w:r w:rsidRPr="00364D62">
        <w:rPr>
          <w:b/>
        </w:rPr>
        <w:t>Spring 2017</w:t>
      </w:r>
      <w:r w:rsidR="00187177" w:rsidRPr="00364D62">
        <w:rPr>
          <w:b/>
        </w:rPr>
        <w:t xml:space="preserve"> </w:t>
      </w:r>
    </w:p>
    <w:p w:rsidR="00187177" w:rsidRDefault="00EC035C" w:rsidP="00187177">
      <w:pPr>
        <w:tabs>
          <w:tab w:val="center" w:pos="4321"/>
          <w:tab w:val="center" w:pos="5041"/>
          <w:tab w:val="center" w:pos="7195"/>
        </w:tabs>
        <w:spacing w:after="8"/>
        <w:ind w:left="-15" w:firstLine="0"/>
      </w:pPr>
      <w:r>
        <w:rPr>
          <w:b/>
        </w:rPr>
        <w:t xml:space="preserve">Bldg-8: </w:t>
      </w:r>
      <w:r w:rsidR="00187177" w:rsidRPr="00D40F81">
        <w:t>Room 1</w:t>
      </w:r>
      <w:r>
        <w:t>14</w:t>
      </w:r>
      <w:r w:rsidR="00187177" w:rsidRPr="00D40F81">
        <w:t xml:space="preserve"> (East Campus)</w:t>
      </w:r>
      <w:r w:rsidR="00187177">
        <w:rPr>
          <w:b/>
        </w:rPr>
        <w:t xml:space="preserve"> </w:t>
      </w:r>
      <w:r w:rsidR="00187177">
        <w:rPr>
          <w:b/>
        </w:rPr>
        <w:tab/>
        <w:t xml:space="preserve"> </w:t>
      </w:r>
      <w:r w:rsidR="00187177">
        <w:rPr>
          <w:b/>
        </w:rPr>
        <w:tab/>
        <w:t xml:space="preserve"> </w:t>
      </w:r>
      <w:r w:rsidR="00187177">
        <w:rPr>
          <w:b/>
        </w:rPr>
        <w:tab/>
      </w:r>
      <w:r w:rsidR="00CC37D4">
        <w:rPr>
          <w:b/>
        </w:rPr>
        <w:t xml:space="preserve">         </w:t>
      </w:r>
      <w:r w:rsidR="00187177">
        <w:rPr>
          <w:sz w:val="20"/>
        </w:rPr>
        <w:t xml:space="preserve">407-582-2443 (leave message only) </w:t>
      </w:r>
    </w:p>
    <w:p w:rsidR="00187177" w:rsidRDefault="00187177" w:rsidP="00187177">
      <w:pPr>
        <w:spacing w:after="15" w:line="256" w:lineRule="auto"/>
        <w:ind w:left="0" w:firstLine="0"/>
      </w:pPr>
      <w:r>
        <w:rPr>
          <w:sz w:val="20"/>
        </w:rPr>
        <w:t xml:space="preserve"> </w:t>
      </w:r>
    </w:p>
    <w:p w:rsidR="00187177" w:rsidRDefault="00187177" w:rsidP="00187177">
      <w:pPr>
        <w:ind w:left="-5" w:right="110"/>
      </w:pPr>
      <w:r>
        <w:rPr>
          <w:b/>
        </w:rPr>
        <w:t>Office Hours:</w:t>
      </w:r>
      <w:r>
        <w:t xml:space="preserve"> By Appointment                     </w:t>
      </w:r>
      <w:r w:rsidR="00CC37D4">
        <w:t xml:space="preserve">          </w:t>
      </w:r>
      <w:r>
        <w:rPr>
          <w:b/>
        </w:rPr>
        <w:t xml:space="preserve">e-mail </w:t>
      </w:r>
      <w:r>
        <w:rPr>
          <w:b/>
          <w:color w:val="0000FF"/>
          <w:u w:val="single" w:color="0000FF"/>
        </w:rPr>
        <w:t>kdavis@mail.valenciacollege.edu</w:t>
      </w:r>
      <w:r>
        <w:rPr>
          <w:b/>
        </w:rPr>
        <w:t xml:space="preserve"> </w:t>
      </w:r>
    </w:p>
    <w:p w:rsidR="00187177" w:rsidRDefault="00187177" w:rsidP="00187177">
      <w:pPr>
        <w:tabs>
          <w:tab w:val="center" w:pos="5041"/>
          <w:tab w:val="center" w:pos="5761"/>
          <w:tab w:val="center" w:pos="6481"/>
          <w:tab w:val="center" w:pos="7201"/>
        </w:tabs>
        <w:spacing w:after="0" w:line="256" w:lineRule="auto"/>
        <w:ind w:left="-15" w:firstLine="0"/>
      </w:pPr>
      <w:r>
        <w:rPr>
          <w:b/>
        </w:rPr>
        <w:t>Mail Box:</w:t>
      </w:r>
      <w:r>
        <w:t xml:space="preserve">  3-29         </w:t>
      </w:r>
      <w:r>
        <w:tab/>
        <w:t xml:space="preserve"> </w:t>
      </w:r>
      <w:r>
        <w:tab/>
        <w:t xml:space="preserve"> </w:t>
      </w:r>
      <w:r>
        <w:tab/>
        <w:t xml:space="preserve"> </w:t>
      </w:r>
      <w:r>
        <w:tab/>
        <w:t xml:space="preserve">             </w:t>
      </w:r>
    </w:p>
    <w:p w:rsidR="00187177" w:rsidRDefault="00187177" w:rsidP="00187177">
      <w:pPr>
        <w:spacing w:after="17" w:line="256" w:lineRule="auto"/>
        <w:ind w:left="0" w:right="127" w:firstLine="0"/>
        <w:jc w:val="right"/>
      </w:pPr>
      <w:r>
        <w:rPr>
          <w:b/>
          <w:sz w:val="20"/>
        </w:rPr>
        <w:t xml:space="preserve">Dept. Website: </w:t>
      </w:r>
      <w:hyperlink r:id="rId8" w:history="1">
        <w:r>
          <w:rPr>
            <w:rStyle w:val="Hyperlink"/>
            <w:sz w:val="20"/>
          </w:rPr>
          <w:t>http://valenciacollege.edu/east/socialsciences</w:t>
        </w:r>
      </w:hyperlink>
    </w:p>
    <w:p w:rsidR="00187177" w:rsidRDefault="00187177" w:rsidP="00187177">
      <w:pPr>
        <w:spacing w:after="0" w:line="256" w:lineRule="auto"/>
        <w:ind w:left="0" w:firstLine="0"/>
      </w:pPr>
      <w:r>
        <w:t xml:space="preserve"> </w:t>
      </w:r>
    </w:p>
    <w:p w:rsidR="00187177" w:rsidRDefault="00187177" w:rsidP="00187177">
      <w:pPr>
        <w:spacing w:after="0" w:line="256" w:lineRule="auto"/>
        <w:ind w:left="0" w:right="65" w:firstLine="0"/>
        <w:jc w:val="center"/>
      </w:pPr>
      <w:r>
        <w:rPr>
          <w:b/>
        </w:rPr>
        <w:t xml:space="preserve"> </w:t>
      </w:r>
    </w:p>
    <w:p w:rsidR="00187177" w:rsidRDefault="00187177" w:rsidP="00187177">
      <w:pPr>
        <w:spacing w:after="0" w:line="256" w:lineRule="auto"/>
        <w:ind w:left="2506" w:firstLine="0"/>
      </w:pPr>
      <w:r>
        <w:rPr>
          <w:b/>
          <w:u w:val="single" w:color="000000"/>
        </w:rPr>
        <w:t>PRINCIPLES OF MACROECONOMICS</w:t>
      </w:r>
      <w:r>
        <w:rPr>
          <w:b/>
        </w:rPr>
        <w:t xml:space="preserve"> </w:t>
      </w:r>
    </w:p>
    <w:p w:rsidR="00187177" w:rsidRDefault="00187177" w:rsidP="00187177">
      <w:pPr>
        <w:spacing w:after="0" w:line="256" w:lineRule="auto"/>
        <w:ind w:left="0" w:right="65" w:firstLine="0"/>
        <w:jc w:val="center"/>
      </w:pPr>
      <w:r>
        <w:t xml:space="preserve"> </w:t>
      </w:r>
    </w:p>
    <w:p w:rsidR="00187177" w:rsidRDefault="00187177" w:rsidP="00187177">
      <w:pPr>
        <w:spacing w:after="10" w:line="256" w:lineRule="auto"/>
        <w:ind w:left="0" w:firstLine="0"/>
      </w:pPr>
      <w:r>
        <w:t xml:space="preserve"> </w:t>
      </w:r>
    </w:p>
    <w:p w:rsidR="00187177" w:rsidRPr="002D755B" w:rsidRDefault="00187177" w:rsidP="009C2958">
      <w:pPr>
        <w:ind w:left="-5" w:right="110"/>
        <w:rPr>
          <w:b/>
          <w:color w:val="FF0000"/>
        </w:rPr>
      </w:pPr>
      <w:r>
        <w:rPr>
          <w:i/>
        </w:rPr>
        <w:t>Credit Hours:</w:t>
      </w:r>
      <w:r>
        <w:t xml:space="preserve"> </w:t>
      </w:r>
      <w:r w:rsidR="00E843B1">
        <w:t>(3 hours)</w:t>
      </w:r>
      <w:r w:rsidR="00E91491">
        <w:t xml:space="preserve"> ……………………………………………………. </w:t>
      </w:r>
      <w:r w:rsidR="00E91491" w:rsidRPr="009D1616">
        <w:rPr>
          <w:color w:val="FF0000"/>
        </w:rPr>
        <w:t>(</w:t>
      </w:r>
      <w:r w:rsidR="00E91491" w:rsidRPr="009D1616">
        <w:rPr>
          <w:b/>
          <w:color w:val="FF0000"/>
        </w:rPr>
        <w:t>Hybrid</w:t>
      </w:r>
      <w:r w:rsidR="00E91491" w:rsidRPr="009D1616">
        <w:rPr>
          <w:color w:val="FF0000"/>
        </w:rPr>
        <w:t>)</w:t>
      </w:r>
    </w:p>
    <w:p w:rsidR="00187177" w:rsidRDefault="00187177" w:rsidP="00187177">
      <w:pPr>
        <w:spacing w:after="10"/>
        <w:ind w:left="-5"/>
      </w:pPr>
      <w:r>
        <w:rPr>
          <w:i/>
        </w:rPr>
        <w:t xml:space="preserve">Text and Required Supplies: </w:t>
      </w:r>
    </w:p>
    <w:p w:rsidR="00187177" w:rsidRDefault="00187177" w:rsidP="00187177">
      <w:pPr>
        <w:spacing w:after="4" w:line="256" w:lineRule="auto"/>
        <w:ind w:left="720" w:firstLine="0"/>
      </w:pPr>
      <w:r>
        <w:t xml:space="preserve"> </w:t>
      </w:r>
    </w:p>
    <w:p w:rsidR="00187177" w:rsidRDefault="00E843B1" w:rsidP="00187177">
      <w:pPr>
        <w:ind w:left="730" w:right="110"/>
      </w:pPr>
      <w:r w:rsidRPr="004658D1">
        <w:rPr>
          <w:u w:val="single" w:color="000000"/>
        </w:rPr>
        <w:t>Economics Today: The Macro View</w:t>
      </w:r>
      <w:r w:rsidR="00187177">
        <w:t>,</w:t>
      </w:r>
      <w:r>
        <w:t xml:space="preserve"> Roger LeRoy Miller, 18</w:t>
      </w:r>
      <w:r w:rsidRPr="00E843B1">
        <w:rPr>
          <w:vertAlign w:val="superscript"/>
        </w:rPr>
        <w:t>th</w:t>
      </w:r>
      <w:r>
        <w:t xml:space="preserve"> ed. (2016)</w:t>
      </w:r>
      <w:r w:rsidR="00D14A8B">
        <w:t xml:space="preserve">, </w:t>
      </w:r>
      <w:r w:rsidR="00187177">
        <w:t xml:space="preserve">Pearson Education, Inc. </w:t>
      </w:r>
    </w:p>
    <w:p w:rsidR="00187177" w:rsidRDefault="00187177" w:rsidP="00187177">
      <w:pPr>
        <w:spacing w:after="0" w:line="256" w:lineRule="auto"/>
        <w:ind w:left="0" w:firstLine="0"/>
      </w:pPr>
      <w:r>
        <w:t xml:space="preserve"> </w:t>
      </w:r>
      <w:r>
        <w:tab/>
        <w:t xml:space="preserve"> </w:t>
      </w:r>
    </w:p>
    <w:p w:rsidR="00187177" w:rsidRDefault="00187177" w:rsidP="00187177">
      <w:pPr>
        <w:spacing w:after="5"/>
        <w:ind w:left="715"/>
      </w:pPr>
      <w:r>
        <w:rPr>
          <w:u w:val="single" w:color="000000"/>
        </w:rPr>
        <w:t>Other Resources</w:t>
      </w:r>
      <w:r>
        <w:t xml:space="preserve">:  </w:t>
      </w:r>
    </w:p>
    <w:p w:rsidR="00187177" w:rsidRDefault="00187177" w:rsidP="005D1288">
      <w:pPr>
        <w:ind w:left="730" w:right="110"/>
      </w:pPr>
      <w:r>
        <w:t xml:space="preserve">Access to </w:t>
      </w:r>
      <w:proofErr w:type="spellStart"/>
      <w:r>
        <w:t>MyEconLab</w:t>
      </w:r>
      <w:proofErr w:type="spellEnd"/>
      <w:r>
        <w:t xml:space="preserve"> Study Guide to Text</w:t>
      </w:r>
      <w:r w:rsidR="005D1288">
        <w:t xml:space="preserve">: </w:t>
      </w:r>
      <w:r>
        <w:t xml:space="preserve">Selected Supplemental Materials (To be </w:t>
      </w:r>
      <w:r w:rsidR="00C434E6">
        <w:t>made available on Black Board</w:t>
      </w:r>
      <w:r>
        <w:t xml:space="preserve">) </w:t>
      </w:r>
    </w:p>
    <w:p w:rsidR="00187177" w:rsidRDefault="00187177" w:rsidP="00187177">
      <w:pPr>
        <w:spacing w:after="0" w:line="256" w:lineRule="auto"/>
        <w:ind w:left="0" w:firstLine="0"/>
      </w:pPr>
      <w:r>
        <w:t xml:space="preserve"> </w:t>
      </w:r>
    </w:p>
    <w:p w:rsidR="00187177" w:rsidRDefault="00187177" w:rsidP="00187177">
      <w:pPr>
        <w:tabs>
          <w:tab w:val="center" w:pos="2160"/>
        </w:tabs>
        <w:spacing w:after="233"/>
        <w:ind w:left="-15" w:firstLine="0"/>
      </w:pPr>
      <w:r>
        <w:t xml:space="preserve">*Special Notes: </w:t>
      </w:r>
    </w:p>
    <w:p w:rsidR="005D1288" w:rsidRDefault="00757427" w:rsidP="00187177">
      <w:pPr>
        <w:ind w:left="-5" w:right="110"/>
      </w:pPr>
      <w:r>
        <w:t xml:space="preserve">The course will be a combination of online as well as </w:t>
      </w:r>
      <w:r w:rsidR="00A1720B">
        <w:t xml:space="preserve">face-to-face </w:t>
      </w:r>
      <w:r>
        <w:t>classroom instructions</w:t>
      </w:r>
      <w:r w:rsidR="00187177">
        <w:t>.</w:t>
      </w:r>
      <w:r>
        <w:t xml:space="preserve">  </w:t>
      </w:r>
      <w:r w:rsidR="00187177">
        <w:t>Students should have access to a computer and have basic knowledge in the areas of web browsing, sending and receiving attachments using Microsoft Word Power Point, posting and reading messages, and parti</w:t>
      </w:r>
      <w:r w:rsidR="005D1288">
        <w:t>cipating in class discussions.</w:t>
      </w:r>
    </w:p>
    <w:p w:rsidR="005D1288" w:rsidRPr="00667CFB" w:rsidRDefault="005D1288" w:rsidP="005D1288">
      <w:pPr>
        <w:rPr>
          <w:rFonts w:eastAsia="Calibri"/>
          <w:b/>
        </w:rPr>
      </w:pPr>
      <w:r w:rsidRPr="00667CFB">
        <w:rPr>
          <w:rFonts w:eastAsia="Calibri"/>
        </w:rPr>
        <w:t xml:space="preserve">In order to complete the class, you must register on </w:t>
      </w:r>
      <w:r>
        <w:rPr>
          <w:rFonts w:eastAsia="Calibri"/>
        </w:rPr>
        <w:t>the Black-Board</w:t>
      </w:r>
      <w:r w:rsidRPr="00667CFB">
        <w:rPr>
          <w:rFonts w:eastAsia="Calibri"/>
        </w:rPr>
        <w:t xml:space="preserve"> website. </w:t>
      </w:r>
      <w:r>
        <w:rPr>
          <w:rFonts w:eastAsia="Calibri"/>
        </w:rPr>
        <w:t>The information to register is in an announcement on Black-Board and register under the Content tab.</w:t>
      </w:r>
    </w:p>
    <w:p w:rsidR="005D1288" w:rsidRDefault="00187177" w:rsidP="009627EA">
      <w:pPr>
        <w:ind w:right="110"/>
      </w:pPr>
      <w:r>
        <w:t xml:space="preserve">You will </w:t>
      </w:r>
      <w:r>
        <w:rPr>
          <w:b/>
        </w:rPr>
        <w:t>log in to the course website</w:t>
      </w:r>
      <w:r>
        <w:t xml:space="preserve"> at   </w:t>
      </w:r>
      <w:hyperlink r:id="rId9" w:history="1">
        <w:r w:rsidR="006B4404" w:rsidRPr="004B0445">
          <w:rPr>
            <w:rStyle w:val="Hyperlink"/>
          </w:rPr>
          <w:t>http://portal.mypearson.com/mypearson</w:t>
        </w:r>
      </w:hyperlink>
      <w:hyperlink r:id="rId10" w:history="1">
        <w:r>
          <w:rPr>
            <w:rStyle w:val="Hyperlink"/>
          </w:rPr>
          <w:t>-</w:t>
        </w:r>
      </w:hyperlink>
      <w:hyperlink r:id="rId11" w:history="1">
        <w:r>
          <w:rPr>
            <w:rStyle w:val="Hyperlink"/>
          </w:rPr>
          <w:t>login.jsp</w:t>
        </w:r>
      </w:hyperlink>
      <w:hyperlink r:id="rId12" w:history="1">
        <w:r>
          <w:rPr>
            <w:rStyle w:val="Hyperlink"/>
          </w:rPr>
          <w:t xml:space="preserve"> </w:t>
        </w:r>
      </w:hyperlink>
      <w:r>
        <w:t xml:space="preserve">and </w:t>
      </w:r>
      <w:r>
        <w:rPr>
          <w:b/>
        </w:rPr>
        <w:t>enter your course key</w:t>
      </w:r>
      <w:r w:rsidR="00C67279">
        <w:rPr>
          <w:b/>
        </w:rPr>
        <w:t xml:space="preserve"> </w:t>
      </w:r>
      <w:r w:rsidRPr="00C53C6D">
        <w:rPr>
          <w:highlight w:val="yellow"/>
        </w:rPr>
        <w:t>(</w:t>
      </w:r>
      <w:r w:rsidR="003B0D6E" w:rsidRPr="00C53C6D">
        <w:rPr>
          <w:highlight w:val="yellow"/>
        </w:rPr>
        <w:t xml:space="preserve"> </w:t>
      </w:r>
      <w:r w:rsidR="00C53C6D" w:rsidRPr="00C53C6D">
        <w:rPr>
          <w:highlight w:val="yellow"/>
        </w:rPr>
        <w:t>white-davis07724</w:t>
      </w:r>
      <w:r w:rsidR="003B0D6E" w:rsidRPr="00C53C6D">
        <w:rPr>
          <w:highlight w:val="yellow"/>
        </w:rPr>
        <w:t xml:space="preserve"> </w:t>
      </w:r>
      <w:r w:rsidR="00D14A8B" w:rsidRPr="00C53C6D">
        <w:rPr>
          <w:highlight w:val="yellow"/>
        </w:rPr>
        <w:t xml:space="preserve"> </w:t>
      </w:r>
      <w:r w:rsidRPr="00F659B2">
        <w:rPr>
          <w:highlight w:val="yellow"/>
        </w:rPr>
        <w:t>)</w:t>
      </w:r>
      <w:r>
        <w:t xml:space="preserve"> in the box provided.</w:t>
      </w:r>
    </w:p>
    <w:p w:rsidR="005D1288" w:rsidRDefault="005D1288" w:rsidP="00187177">
      <w:pPr>
        <w:ind w:left="-5" w:right="110"/>
      </w:pPr>
    </w:p>
    <w:p w:rsidR="00187177" w:rsidRDefault="00187177" w:rsidP="00187177">
      <w:pPr>
        <w:spacing w:after="10"/>
        <w:ind w:left="-5"/>
      </w:pPr>
      <w:r>
        <w:rPr>
          <w:i/>
        </w:rPr>
        <w:t xml:space="preserve">Course Description: </w:t>
      </w:r>
    </w:p>
    <w:p w:rsidR="00187177" w:rsidRDefault="00187177" w:rsidP="00187177">
      <w:pPr>
        <w:spacing w:after="0" w:line="256" w:lineRule="auto"/>
        <w:ind w:left="0" w:firstLine="0"/>
      </w:pPr>
      <w:r>
        <w:rPr>
          <w:i/>
        </w:rPr>
        <w:t xml:space="preserve"> </w:t>
      </w:r>
    </w:p>
    <w:p w:rsidR="00187177" w:rsidRDefault="00CC37D4" w:rsidP="00CC37D4">
      <w:pPr>
        <w:spacing w:after="0" w:line="256" w:lineRule="auto"/>
        <w:ind w:left="720" w:firstLine="0"/>
      </w:pPr>
      <w:r>
        <w:rPr>
          <w:rFonts w:ascii="Verdana" w:eastAsia="Verdana" w:hAnsi="Verdana" w:cs="Verdana"/>
          <w:sz w:val="20"/>
        </w:rPr>
        <w:t xml:space="preserve">Introduction of economic theory and fundamental economic analysis.  </w:t>
      </w:r>
      <w:r w:rsidR="00187177">
        <w:rPr>
          <w:rFonts w:ascii="Verdana" w:eastAsia="Verdana" w:hAnsi="Verdana" w:cs="Verdana"/>
          <w:sz w:val="20"/>
        </w:rPr>
        <w:t>Empha</w:t>
      </w:r>
      <w:r>
        <w:rPr>
          <w:rFonts w:ascii="Verdana" w:eastAsia="Verdana" w:hAnsi="Verdana" w:cs="Verdana"/>
          <w:sz w:val="20"/>
        </w:rPr>
        <w:t xml:space="preserve">sis on study of macroeconomics: </w:t>
      </w:r>
      <w:r w:rsidR="00187177">
        <w:t xml:space="preserve">national income accounting, consumption, saving and investment, government spending in economic activity, influence of government, money and banking, problems of inflation and unemployment, international trade and its impact on domestic economic activity.  For prospective economics majors and students with interests in specialized business curricula, completion of full Principles of Economics sequence (ECO 2013 and ECO 2023) is highly recommended. </w:t>
      </w:r>
    </w:p>
    <w:p w:rsidR="00182F8C" w:rsidRDefault="00187177" w:rsidP="005D1288">
      <w:pPr>
        <w:spacing w:after="0" w:line="256" w:lineRule="auto"/>
        <w:ind w:left="0" w:firstLine="0"/>
        <w:rPr>
          <w:i/>
        </w:rPr>
      </w:pPr>
      <w:r>
        <w:rPr>
          <w:i/>
        </w:rPr>
        <w:lastRenderedPageBreak/>
        <w:t>Prerequisite:</w:t>
      </w:r>
    </w:p>
    <w:p w:rsidR="00187177" w:rsidRDefault="00187177" w:rsidP="00182F8C">
      <w:pPr>
        <w:spacing w:after="0" w:line="256" w:lineRule="auto"/>
        <w:ind w:left="0" w:firstLine="720"/>
      </w:pPr>
      <w:r>
        <w:t xml:space="preserve">None </w:t>
      </w:r>
    </w:p>
    <w:p w:rsidR="00E9151A" w:rsidRDefault="00E9151A" w:rsidP="00B53B97">
      <w:pPr>
        <w:rPr>
          <w:i/>
          <w:iCs/>
        </w:rPr>
      </w:pPr>
    </w:p>
    <w:p w:rsidR="00B53B97" w:rsidRDefault="00B53B97" w:rsidP="00B53B97">
      <w:pPr>
        <w:rPr>
          <w:color w:val="auto"/>
          <w:lang w:eastAsia="en-US"/>
        </w:rPr>
      </w:pPr>
      <w:r>
        <w:rPr>
          <w:i/>
          <w:iCs/>
        </w:rPr>
        <w:t>Learning Outcomes</w:t>
      </w:r>
      <w:r>
        <w:t>:</w:t>
      </w:r>
    </w:p>
    <w:p w:rsidR="00B53B97" w:rsidRDefault="00B53B97" w:rsidP="00B53B97">
      <w:pPr>
        <w:ind w:left="720"/>
      </w:pPr>
    </w:p>
    <w:p w:rsidR="00B53B97" w:rsidRDefault="00B53B97" w:rsidP="00B53B97">
      <w:pPr>
        <w:ind w:left="720"/>
      </w:pPr>
      <w:r>
        <w:t>Upon successful completion of this course the student will be able to interpret and explain the following concepts [related chapter#]:</w:t>
      </w:r>
    </w:p>
    <w:p w:rsidR="00B53B97" w:rsidRDefault="00B53B97" w:rsidP="00B53B97">
      <w:pPr>
        <w:pStyle w:val="ListParagraph"/>
        <w:numPr>
          <w:ilvl w:val="0"/>
          <w:numId w:val="3"/>
        </w:numPr>
        <w:rPr>
          <w:sz w:val="24"/>
        </w:rPr>
      </w:pPr>
      <w:r>
        <w:rPr>
          <w:sz w:val="24"/>
        </w:rPr>
        <w:t xml:space="preserve">People are rational, people respond to economic incentives, optimal decisions are made at the margin, three economic </w:t>
      </w:r>
      <w:r w:rsidR="001D4A9F">
        <w:rPr>
          <w:sz w:val="24"/>
        </w:rPr>
        <w:t>problems</w:t>
      </w:r>
      <w:r>
        <w:rPr>
          <w:sz w:val="24"/>
        </w:rPr>
        <w:t xml:space="preserve"> that every society must solve, production possibilities frontiers and opportunity costs,</w:t>
      </w:r>
      <w:r w:rsidR="00170F1F">
        <w:rPr>
          <w:sz w:val="24"/>
        </w:rPr>
        <w:t xml:space="preserve"> specialization, </w:t>
      </w:r>
      <w:r>
        <w:rPr>
          <w:sz w:val="24"/>
        </w:rPr>
        <w:t>c</w:t>
      </w:r>
      <w:r w:rsidR="00170F1F">
        <w:rPr>
          <w:sz w:val="24"/>
        </w:rPr>
        <w:t xml:space="preserve">omparative advantage and trade </w:t>
      </w:r>
      <w:r>
        <w:rPr>
          <w:sz w:val="24"/>
        </w:rPr>
        <w:t>[1, 2];</w:t>
      </w:r>
    </w:p>
    <w:p w:rsidR="00B53B97" w:rsidRDefault="00B53B97" w:rsidP="00B53B97">
      <w:pPr>
        <w:pStyle w:val="ListParagraph"/>
        <w:numPr>
          <w:ilvl w:val="0"/>
          <w:numId w:val="3"/>
        </w:numPr>
        <w:rPr>
          <w:sz w:val="24"/>
        </w:rPr>
      </w:pPr>
      <w:r>
        <w:rPr>
          <w:sz w:val="24"/>
        </w:rPr>
        <w:t xml:space="preserve">Prices </w:t>
      </w:r>
      <w:r w:rsidR="00170F1F">
        <w:rPr>
          <w:sz w:val="24"/>
        </w:rPr>
        <w:t xml:space="preserve">system </w:t>
      </w:r>
      <w:r>
        <w:rPr>
          <w:sz w:val="24"/>
        </w:rPr>
        <w:t xml:space="preserve">and </w:t>
      </w:r>
      <w:r w:rsidR="00170F1F">
        <w:rPr>
          <w:sz w:val="24"/>
        </w:rPr>
        <w:t xml:space="preserve">markets, </w:t>
      </w:r>
      <w:r>
        <w:rPr>
          <w:sz w:val="24"/>
        </w:rPr>
        <w:t>the interaction of supply and demand, market equilibrium, price ceiling</w:t>
      </w:r>
      <w:r w:rsidR="00170F1F">
        <w:rPr>
          <w:sz w:val="24"/>
        </w:rPr>
        <w:t>s</w:t>
      </w:r>
      <w:r>
        <w:rPr>
          <w:sz w:val="24"/>
        </w:rPr>
        <w:t xml:space="preserve"> and price floor</w:t>
      </w:r>
      <w:r w:rsidR="00170F1F">
        <w:rPr>
          <w:sz w:val="24"/>
        </w:rPr>
        <w:t>s</w:t>
      </w:r>
      <w:r>
        <w:rPr>
          <w:sz w:val="24"/>
        </w:rPr>
        <w:t>, the economic impact of taxes [3, 4];</w:t>
      </w:r>
    </w:p>
    <w:p w:rsidR="00B53B97" w:rsidRPr="00755D1D" w:rsidRDefault="00FF5275" w:rsidP="00292458">
      <w:pPr>
        <w:pStyle w:val="ListParagraph"/>
        <w:numPr>
          <w:ilvl w:val="0"/>
          <w:numId w:val="3"/>
        </w:numPr>
        <w:rPr>
          <w:sz w:val="24"/>
        </w:rPr>
      </w:pPr>
      <w:r w:rsidRPr="00755D1D">
        <w:rPr>
          <w:sz w:val="24"/>
        </w:rPr>
        <w:t>Unemployment, inflation,</w:t>
      </w:r>
      <w:r w:rsidR="00755D1D" w:rsidRPr="00755D1D">
        <w:rPr>
          <w:sz w:val="24"/>
        </w:rPr>
        <w:t xml:space="preserve"> deflation, business cycle </w:t>
      </w:r>
      <w:r w:rsidR="00B53B97" w:rsidRPr="00755D1D">
        <w:rPr>
          <w:sz w:val="24"/>
        </w:rPr>
        <w:t>[7];</w:t>
      </w:r>
    </w:p>
    <w:p w:rsidR="00B53B97" w:rsidRDefault="00755D1D" w:rsidP="008C3C2D">
      <w:pPr>
        <w:pStyle w:val="ListParagraph"/>
        <w:numPr>
          <w:ilvl w:val="0"/>
          <w:numId w:val="3"/>
        </w:numPr>
        <w:rPr>
          <w:sz w:val="24"/>
        </w:rPr>
      </w:pPr>
      <w:r w:rsidRPr="00FE0504">
        <w:rPr>
          <w:sz w:val="24"/>
        </w:rPr>
        <w:t xml:space="preserve">The simple circular flow, </w:t>
      </w:r>
      <w:r w:rsidR="00B53B97" w:rsidRPr="00FE0504">
        <w:rPr>
          <w:sz w:val="24"/>
        </w:rPr>
        <w:t>GDP as a measure of the total produ</w:t>
      </w:r>
      <w:r w:rsidR="00FE0504" w:rsidRPr="00FE0504">
        <w:rPr>
          <w:sz w:val="24"/>
        </w:rPr>
        <w:t>ction and income in the economy, g</w:t>
      </w:r>
      <w:r w:rsidR="009871B3" w:rsidRPr="00FE0504">
        <w:rPr>
          <w:sz w:val="24"/>
        </w:rPr>
        <w:t xml:space="preserve">lobal </w:t>
      </w:r>
      <w:r w:rsidR="00B53B97" w:rsidRPr="00FE0504">
        <w:rPr>
          <w:sz w:val="24"/>
        </w:rPr>
        <w:t xml:space="preserve">economic growth </w:t>
      </w:r>
      <w:r w:rsidR="009871B3" w:rsidRPr="00FE0504">
        <w:rPr>
          <w:sz w:val="24"/>
        </w:rPr>
        <w:t>and development</w:t>
      </w:r>
      <w:r w:rsidR="001407F2">
        <w:rPr>
          <w:sz w:val="24"/>
        </w:rPr>
        <w:t xml:space="preserve">, </w:t>
      </w:r>
      <w:r w:rsidR="00FE0504">
        <w:rPr>
          <w:sz w:val="24"/>
        </w:rPr>
        <w:t>r</w:t>
      </w:r>
      <w:r w:rsidR="009871B3" w:rsidRPr="00FE0504">
        <w:rPr>
          <w:sz w:val="24"/>
        </w:rPr>
        <w:t>eal GDP and the price level in the long run</w:t>
      </w:r>
      <w:r w:rsidR="00FE0504" w:rsidRPr="00FE0504">
        <w:rPr>
          <w:sz w:val="24"/>
        </w:rPr>
        <w:t xml:space="preserve"> </w:t>
      </w:r>
      <w:r w:rsidR="00B53B97" w:rsidRPr="00FE0504">
        <w:rPr>
          <w:sz w:val="24"/>
        </w:rPr>
        <w:t>[</w:t>
      </w:r>
      <w:r w:rsidR="00FE0504" w:rsidRPr="00FE0504">
        <w:rPr>
          <w:sz w:val="24"/>
        </w:rPr>
        <w:t xml:space="preserve">8, 9, </w:t>
      </w:r>
      <w:r w:rsidR="00B53B97" w:rsidRPr="00FE0504">
        <w:rPr>
          <w:sz w:val="24"/>
        </w:rPr>
        <w:t>1</w:t>
      </w:r>
      <w:r w:rsidR="00FE0504" w:rsidRPr="00FE0504">
        <w:rPr>
          <w:sz w:val="24"/>
        </w:rPr>
        <w:t>0</w:t>
      </w:r>
      <w:r w:rsidR="00B53B97" w:rsidRPr="00FE0504">
        <w:rPr>
          <w:sz w:val="24"/>
        </w:rPr>
        <w:t>];</w:t>
      </w:r>
    </w:p>
    <w:p w:rsidR="00FE0504" w:rsidRDefault="00FE0504" w:rsidP="008C3C2D">
      <w:pPr>
        <w:pStyle w:val="ListParagraph"/>
        <w:numPr>
          <w:ilvl w:val="0"/>
          <w:numId w:val="3"/>
        </w:numPr>
        <w:rPr>
          <w:sz w:val="24"/>
        </w:rPr>
      </w:pPr>
      <w:r>
        <w:rPr>
          <w:sz w:val="24"/>
        </w:rPr>
        <w:t xml:space="preserve">Classical and Keynesian </w:t>
      </w:r>
      <w:r w:rsidR="001407F2">
        <w:rPr>
          <w:sz w:val="24"/>
        </w:rPr>
        <w:t>economic analysis,</w:t>
      </w:r>
      <w:r w:rsidR="00DA395C">
        <w:rPr>
          <w:sz w:val="24"/>
        </w:rPr>
        <w:t xml:space="preserve"> real GDP and the multiplier </w:t>
      </w:r>
      <w:r>
        <w:rPr>
          <w:sz w:val="24"/>
        </w:rPr>
        <w:t>[11, 12]</w:t>
      </w:r>
    </w:p>
    <w:p w:rsidR="00DA395C" w:rsidRPr="00FE0504" w:rsidRDefault="00DA395C" w:rsidP="008C3C2D">
      <w:pPr>
        <w:pStyle w:val="ListParagraph"/>
        <w:numPr>
          <w:ilvl w:val="0"/>
          <w:numId w:val="3"/>
        </w:numPr>
        <w:rPr>
          <w:sz w:val="24"/>
        </w:rPr>
      </w:pPr>
      <w:r>
        <w:rPr>
          <w:sz w:val="24"/>
        </w:rPr>
        <w:t>Fiscal policy [13]</w:t>
      </w:r>
    </w:p>
    <w:p w:rsidR="00446B40" w:rsidRDefault="001407F2" w:rsidP="00B53B97">
      <w:pPr>
        <w:pStyle w:val="ListParagraph"/>
        <w:numPr>
          <w:ilvl w:val="0"/>
          <w:numId w:val="3"/>
        </w:numPr>
        <w:rPr>
          <w:sz w:val="24"/>
        </w:rPr>
      </w:pPr>
      <w:r>
        <w:rPr>
          <w:sz w:val="24"/>
        </w:rPr>
        <w:t xml:space="preserve">Money and </w:t>
      </w:r>
      <w:r w:rsidR="00DA395C">
        <w:rPr>
          <w:sz w:val="24"/>
        </w:rPr>
        <w:t>banking,</w:t>
      </w:r>
      <w:r w:rsidR="00B53B97">
        <w:rPr>
          <w:sz w:val="24"/>
        </w:rPr>
        <w:t xml:space="preserve"> the federal reserve system</w:t>
      </w:r>
      <w:r w:rsidR="00446B40">
        <w:rPr>
          <w:sz w:val="24"/>
        </w:rPr>
        <w:t>, and monetary policy [15, 16]</w:t>
      </w:r>
    </w:p>
    <w:p w:rsidR="00B53B97" w:rsidRDefault="00482356" w:rsidP="00B53B97">
      <w:pPr>
        <w:pStyle w:val="ListParagraph"/>
        <w:numPr>
          <w:ilvl w:val="0"/>
          <w:numId w:val="3"/>
        </w:numPr>
        <w:rPr>
          <w:sz w:val="24"/>
        </w:rPr>
      </w:pPr>
      <w:r>
        <w:rPr>
          <w:sz w:val="24"/>
        </w:rPr>
        <w:t>Comparative advantage and the open economy [32]</w:t>
      </w:r>
      <w:r w:rsidR="00446B40">
        <w:rPr>
          <w:sz w:val="24"/>
        </w:rPr>
        <w:t xml:space="preserve">                                                                                                                            </w:t>
      </w:r>
    </w:p>
    <w:p w:rsidR="00E22FAA" w:rsidRDefault="00E22FAA" w:rsidP="00E9151A">
      <w:pPr>
        <w:ind w:left="0" w:firstLine="0"/>
        <w:rPr>
          <w:i/>
        </w:rPr>
      </w:pPr>
    </w:p>
    <w:p w:rsidR="00B53B97" w:rsidRDefault="00B53B97" w:rsidP="00E9151A">
      <w:pPr>
        <w:ind w:left="0" w:firstLine="0"/>
        <w:rPr>
          <w:i/>
        </w:rPr>
      </w:pPr>
      <w:r w:rsidRPr="00E9151A">
        <w:rPr>
          <w:i/>
        </w:rPr>
        <w:t>Other:</w:t>
      </w:r>
    </w:p>
    <w:p w:rsidR="009C2958" w:rsidRDefault="009C2958" w:rsidP="00E82120">
      <w:pPr>
        <w:rPr>
          <w:i/>
          <w:iCs/>
        </w:rPr>
      </w:pPr>
    </w:p>
    <w:p w:rsidR="00B53B97" w:rsidRDefault="00B53B97" w:rsidP="00E82120">
      <w:r>
        <w:rPr>
          <w:i/>
          <w:iCs/>
        </w:rPr>
        <w:t>In addition to specific objectives and outcomes</w:t>
      </w:r>
      <w:r>
        <w:t>, the following skills and competencies will be addressed formally and informally in this course throughout the semester.</w:t>
      </w:r>
    </w:p>
    <w:p w:rsidR="00B53B97" w:rsidRDefault="00B53B97" w:rsidP="00B53B97">
      <w:pPr>
        <w:outlineLvl w:val="0"/>
      </w:pPr>
    </w:p>
    <w:p w:rsidR="00F474A7" w:rsidRDefault="00187177" w:rsidP="00F474A7">
      <w:pPr>
        <w:spacing w:after="226"/>
      </w:pPr>
      <w:r w:rsidRPr="00F474A7">
        <w:rPr>
          <w:i/>
          <w:u w:val="single" w:color="000000"/>
        </w:rPr>
        <w:t>Valencia College Student Competencies</w:t>
      </w:r>
      <w:r>
        <w:t xml:space="preserve">: </w:t>
      </w:r>
    </w:p>
    <w:p w:rsidR="00844EC9" w:rsidRDefault="00187177" w:rsidP="00F474A7">
      <w:pPr>
        <w:spacing w:after="226"/>
      </w:pPr>
      <w:r>
        <w:t>Valencia faculty has defined four interrelating competencies (</w:t>
      </w:r>
      <w:r>
        <w:rPr>
          <w:b/>
        </w:rPr>
        <w:t xml:space="preserve">Value, </w:t>
      </w:r>
      <w:r w:rsidR="00D04A23">
        <w:rPr>
          <w:b/>
        </w:rPr>
        <w:t xml:space="preserve">Think, </w:t>
      </w:r>
      <w:r>
        <w:rPr>
          <w:b/>
        </w:rPr>
        <w:t>Communicate, and Act</w:t>
      </w:r>
      <w:r>
        <w:t>) that prepare students to succeed in the world community.  These competencies are outlined in the College Catalog.  In this course, through classroom lecture and discussion, group work, and other learning activities, you will further your mastery of th</w:t>
      </w:r>
      <w:r w:rsidR="00844EC9">
        <w:t>e</w:t>
      </w:r>
      <w:r>
        <w:t>se core competencies.</w:t>
      </w:r>
    </w:p>
    <w:p w:rsidR="001D4A9F" w:rsidRDefault="001D4A9F" w:rsidP="001D4A9F">
      <w:pPr>
        <w:ind w:firstLine="710"/>
        <w:rPr>
          <w:color w:val="auto"/>
          <w:lang w:eastAsia="en-US"/>
        </w:rPr>
      </w:pPr>
      <w:r>
        <w:t xml:space="preserve">1. </w:t>
      </w:r>
      <w:r>
        <w:rPr>
          <w:b/>
          <w:bCs/>
        </w:rPr>
        <w:t>VALUE</w:t>
      </w:r>
      <w:r>
        <w:t xml:space="preserve"> - make reasoned judgments and responsible commitments by: </w:t>
      </w:r>
    </w:p>
    <w:p w:rsidR="001D4A9F" w:rsidRDefault="001D4A9F" w:rsidP="001D4A9F">
      <w:pPr>
        <w:ind w:firstLine="710"/>
      </w:pPr>
      <w:r>
        <w:t>a. recognizing values as expressed in attitudes, choices, and commitments</w:t>
      </w:r>
    </w:p>
    <w:p w:rsidR="001D4A9F" w:rsidRDefault="001D4A9F" w:rsidP="001D4A9F">
      <w:pPr>
        <w:ind w:firstLine="710"/>
      </w:pPr>
      <w:r>
        <w:t>b. distinguishing among personal, ethical, aesthetic, cultural, and scientific values</w:t>
      </w:r>
    </w:p>
    <w:p w:rsidR="001D4A9F" w:rsidRDefault="001D4A9F" w:rsidP="001D4A9F">
      <w:pPr>
        <w:ind w:firstLine="710"/>
      </w:pPr>
      <w:r>
        <w:t>c. employing values and standards of judgment from different disciplines</w:t>
      </w:r>
    </w:p>
    <w:p w:rsidR="001D4A9F" w:rsidRDefault="001D4A9F" w:rsidP="001D4A9F">
      <w:pPr>
        <w:ind w:left="720" w:firstLine="0"/>
      </w:pPr>
      <w:r>
        <w:t>d. evaluating your own and others' values from individual, cultural, and global perspectives</w:t>
      </w:r>
    </w:p>
    <w:p w:rsidR="001D4A9F" w:rsidRDefault="001D4A9F" w:rsidP="001D4A9F">
      <w:pPr>
        <w:ind w:left="720" w:firstLine="0"/>
      </w:pPr>
      <w:r>
        <w:t>e. articulating a considered and self-determined set of values</w:t>
      </w:r>
      <w:r>
        <w:br/>
      </w:r>
    </w:p>
    <w:p w:rsidR="001D4A9F" w:rsidRDefault="001D4A9F" w:rsidP="001D4A9F">
      <w:pPr>
        <w:ind w:left="720"/>
      </w:pPr>
      <w:r>
        <w:t xml:space="preserve">2. </w:t>
      </w:r>
      <w:r>
        <w:rPr>
          <w:b/>
          <w:bCs/>
        </w:rPr>
        <w:t>THINK</w:t>
      </w:r>
      <w:r>
        <w:t xml:space="preserve"> - think clearly, critically, and creatively. Analyze, synthesize, integrate and evaluate in many domains of human inquiry by: </w:t>
      </w:r>
    </w:p>
    <w:p w:rsidR="001D4A9F" w:rsidRDefault="001D4A9F" w:rsidP="001D4A9F">
      <w:pPr>
        <w:ind w:left="720"/>
      </w:pPr>
      <w:r>
        <w:t xml:space="preserve">a. analyzing data, ideas, patterns, principles, perspectives </w:t>
      </w:r>
    </w:p>
    <w:p w:rsidR="001D4A9F" w:rsidRDefault="001D4A9F" w:rsidP="001D4A9F">
      <w:pPr>
        <w:ind w:left="720"/>
      </w:pPr>
      <w:r>
        <w:lastRenderedPageBreak/>
        <w:t>b. employing facts, formulas, procedures of the discipline</w:t>
      </w:r>
    </w:p>
    <w:p w:rsidR="001D4A9F" w:rsidRDefault="001D4A9F" w:rsidP="001D4A9F">
      <w:pPr>
        <w:ind w:left="720"/>
      </w:pPr>
      <w:r>
        <w:t>c. integrating ideas and values from different disciplines</w:t>
      </w:r>
    </w:p>
    <w:p w:rsidR="001D4A9F" w:rsidRDefault="001D4A9F" w:rsidP="001D4A9F">
      <w:pPr>
        <w:ind w:left="720"/>
      </w:pPr>
      <w:r>
        <w:t>d. drawing well-supported conclusions</w:t>
      </w:r>
    </w:p>
    <w:p w:rsidR="001D4A9F" w:rsidRDefault="001D4A9F" w:rsidP="001D4A9F">
      <w:pPr>
        <w:ind w:left="720"/>
      </w:pPr>
      <w:r>
        <w:t>e. revising conclusions consistent with new observations, interpretations, or reason</w:t>
      </w:r>
      <w:r>
        <w:br/>
      </w:r>
    </w:p>
    <w:p w:rsidR="001D4A9F" w:rsidRDefault="001D4A9F" w:rsidP="001D4A9F">
      <w:pPr>
        <w:ind w:left="720"/>
      </w:pPr>
      <w:r>
        <w:t xml:space="preserve">3. </w:t>
      </w:r>
      <w:r>
        <w:rPr>
          <w:b/>
          <w:bCs/>
        </w:rPr>
        <w:t>COMMUNICATE</w:t>
      </w:r>
      <w:r>
        <w:t xml:space="preserve"> - communicate with different audiences using varied means by: </w:t>
      </w:r>
    </w:p>
    <w:p w:rsidR="001D4A9F" w:rsidRDefault="001D4A9F" w:rsidP="001D4A9F">
      <w:pPr>
        <w:ind w:left="720"/>
      </w:pPr>
      <w:r>
        <w:t>a. identifying your own strengths and need for improvement as communicator</w:t>
      </w:r>
    </w:p>
    <w:p w:rsidR="001D4A9F" w:rsidRDefault="001D4A9F" w:rsidP="001D4A9F">
      <w:pPr>
        <w:ind w:left="720"/>
      </w:pPr>
      <w:r>
        <w:t>b. employing methods of communication appropriate to your audience and purpose</w:t>
      </w:r>
    </w:p>
    <w:p w:rsidR="001D4A9F" w:rsidRDefault="001D4A9F" w:rsidP="001D4A9F">
      <w:pPr>
        <w:ind w:left="720"/>
      </w:pPr>
      <w:r>
        <w:t>c. evaluating the effectiveness of your own and others' communication</w:t>
      </w:r>
    </w:p>
    <w:p w:rsidR="001D4A9F" w:rsidRDefault="001D4A9F" w:rsidP="001D4A9F">
      <w:pPr>
        <w:ind w:left="720"/>
      </w:pPr>
    </w:p>
    <w:p w:rsidR="001D4A9F" w:rsidRDefault="001D4A9F" w:rsidP="001D4A9F">
      <w:pPr>
        <w:ind w:left="720"/>
      </w:pPr>
      <w:r>
        <w:t xml:space="preserve">4. </w:t>
      </w:r>
      <w:r>
        <w:rPr>
          <w:b/>
          <w:bCs/>
        </w:rPr>
        <w:t>ACT</w:t>
      </w:r>
      <w:r>
        <w:t xml:space="preserve"> - act purposefully, reflectively, and responsibly by: </w:t>
      </w:r>
    </w:p>
    <w:p w:rsidR="001D4A9F" w:rsidRDefault="001D4A9F" w:rsidP="001D4A9F">
      <w:pPr>
        <w:ind w:left="720"/>
      </w:pPr>
      <w:r>
        <w:t>a. applying disciplinary knowledge, skills, and values to educational and career goals</w:t>
      </w:r>
    </w:p>
    <w:p w:rsidR="001D4A9F" w:rsidRDefault="001D4A9F" w:rsidP="001D4A9F">
      <w:pPr>
        <w:ind w:left="720"/>
      </w:pPr>
      <w:r>
        <w:t>b. implementing effective problem-solving, decision-making, and goal-setting strategies</w:t>
      </w:r>
    </w:p>
    <w:p w:rsidR="001D4A9F" w:rsidRDefault="001D4A9F" w:rsidP="001D4A9F">
      <w:pPr>
        <w:ind w:left="720"/>
      </w:pPr>
      <w:r>
        <w:t>c. acting effectively and appropriately in various personal and professional settings</w:t>
      </w:r>
    </w:p>
    <w:p w:rsidR="001D4A9F" w:rsidRDefault="001D4A9F" w:rsidP="001D4A9F">
      <w:pPr>
        <w:ind w:left="720"/>
      </w:pPr>
      <w:r>
        <w:t>d. assessing the effectiveness of personal behavior and choices</w:t>
      </w:r>
    </w:p>
    <w:p w:rsidR="001D4A9F" w:rsidRDefault="001D4A9F" w:rsidP="001D4A9F">
      <w:pPr>
        <w:ind w:left="720"/>
      </w:pPr>
      <w:r>
        <w:t>e. responding appropriately to changing circumstances</w:t>
      </w:r>
      <w:r w:rsidR="00F474A7">
        <w:t>.</w:t>
      </w:r>
    </w:p>
    <w:p w:rsidR="00F474A7" w:rsidRDefault="00F474A7" w:rsidP="001D4A9F">
      <w:pPr>
        <w:ind w:left="720"/>
      </w:pPr>
    </w:p>
    <w:p w:rsidR="00F474A7" w:rsidRDefault="00F474A7" w:rsidP="00D04A23">
      <w:pPr>
        <w:spacing w:after="10"/>
        <w:ind w:left="-5" w:firstLine="715"/>
        <w:rPr>
          <w:i/>
        </w:rPr>
      </w:pPr>
      <w:r>
        <w:rPr>
          <w:i/>
        </w:rPr>
        <w:t xml:space="preserve">CLAST Competencies: </w:t>
      </w:r>
    </w:p>
    <w:p w:rsidR="00F474A7" w:rsidRDefault="00F474A7" w:rsidP="00D04A23">
      <w:pPr>
        <w:spacing w:after="10"/>
        <w:ind w:left="710" w:firstLine="10"/>
      </w:pPr>
      <w:r>
        <w:t xml:space="preserve">The following College-Level Academic Skills Test (CLAST) competencies are important element of the course: </w:t>
      </w:r>
    </w:p>
    <w:p w:rsidR="00F474A7" w:rsidRDefault="00F474A7" w:rsidP="00F474A7">
      <w:pPr>
        <w:numPr>
          <w:ilvl w:val="0"/>
          <w:numId w:val="1"/>
        </w:numPr>
        <w:ind w:right="110" w:hanging="360"/>
      </w:pPr>
      <w:r>
        <w:t xml:space="preserve">Mathematics and English Language Skills </w:t>
      </w:r>
    </w:p>
    <w:p w:rsidR="00F474A7" w:rsidRDefault="00F474A7" w:rsidP="00F474A7">
      <w:pPr>
        <w:numPr>
          <w:ilvl w:val="0"/>
          <w:numId w:val="1"/>
        </w:numPr>
        <w:ind w:right="110" w:hanging="360"/>
      </w:pPr>
      <w:r>
        <w:t xml:space="preserve">Reading Skills </w:t>
      </w:r>
    </w:p>
    <w:p w:rsidR="00F474A7" w:rsidRDefault="00F474A7" w:rsidP="00F474A7">
      <w:pPr>
        <w:numPr>
          <w:ilvl w:val="0"/>
          <w:numId w:val="1"/>
        </w:numPr>
        <w:ind w:right="110" w:hanging="360"/>
      </w:pPr>
      <w:r>
        <w:t xml:space="preserve">Logical reasoning skills </w:t>
      </w:r>
    </w:p>
    <w:p w:rsidR="00F474A7" w:rsidRDefault="00F474A7" w:rsidP="00F474A7">
      <w:pPr>
        <w:numPr>
          <w:ilvl w:val="0"/>
          <w:numId w:val="1"/>
        </w:numPr>
        <w:ind w:right="110" w:hanging="360"/>
      </w:pPr>
      <w:r>
        <w:t xml:space="preserve">Essay skills </w:t>
      </w:r>
    </w:p>
    <w:p w:rsidR="00D04A23" w:rsidRDefault="00D04A23" w:rsidP="00F474A7">
      <w:pPr>
        <w:autoSpaceDE w:val="0"/>
        <w:autoSpaceDN w:val="0"/>
        <w:adjustRightInd w:val="0"/>
        <w:rPr>
          <w:i/>
          <w:u w:val="single"/>
        </w:rPr>
      </w:pPr>
    </w:p>
    <w:p w:rsidR="001D4A9F" w:rsidRPr="00F474A7" w:rsidRDefault="001D4A9F" w:rsidP="00F474A7">
      <w:pPr>
        <w:autoSpaceDE w:val="0"/>
        <w:autoSpaceDN w:val="0"/>
        <w:adjustRightInd w:val="0"/>
        <w:rPr>
          <w:i/>
          <w:u w:val="single"/>
        </w:rPr>
      </w:pPr>
      <w:r w:rsidRPr="00F474A7">
        <w:rPr>
          <w:i/>
          <w:u w:val="single"/>
        </w:rPr>
        <w:t>Valencia’s General Education Student Learning Outcomes</w:t>
      </w:r>
    </w:p>
    <w:p w:rsidR="00F474A7" w:rsidRDefault="00F474A7" w:rsidP="001D4A9F">
      <w:pPr>
        <w:autoSpaceDE w:val="0"/>
        <w:autoSpaceDN w:val="0"/>
        <w:adjustRightInd w:val="0"/>
        <w:ind w:left="720"/>
        <w:rPr>
          <w:color w:val="C10000"/>
        </w:rPr>
      </w:pPr>
    </w:p>
    <w:p w:rsidR="001D4A9F" w:rsidRDefault="001D4A9F" w:rsidP="001D4A9F">
      <w:pPr>
        <w:autoSpaceDE w:val="0"/>
        <w:autoSpaceDN w:val="0"/>
        <w:adjustRightInd w:val="0"/>
        <w:ind w:left="720"/>
      </w:pPr>
      <w:r>
        <w:rPr>
          <w:color w:val="C10000"/>
        </w:rPr>
        <w:t xml:space="preserve">• </w:t>
      </w:r>
      <w:r>
        <w:rPr>
          <w:b/>
          <w:bCs/>
          <w:color w:val="C10000"/>
        </w:rPr>
        <w:t xml:space="preserve">Cultural and Historical Understanding: </w:t>
      </w:r>
      <w:r>
        <w:t>Demonstrate understanding of the diverse traditions of the world, and the individual's place in it.</w:t>
      </w:r>
    </w:p>
    <w:p w:rsidR="001D4A9F" w:rsidRDefault="001D4A9F" w:rsidP="001D4A9F">
      <w:pPr>
        <w:autoSpaceDE w:val="0"/>
        <w:autoSpaceDN w:val="0"/>
        <w:adjustRightInd w:val="0"/>
        <w:ind w:left="720"/>
      </w:pPr>
      <w:r>
        <w:rPr>
          <w:color w:val="C10000"/>
        </w:rPr>
        <w:t xml:space="preserve">• </w:t>
      </w:r>
      <w:r>
        <w:rPr>
          <w:b/>
          <w:bCs/>
          <w:color w:val="C10000"/>
        </w:rPr>
        <w:t xml:space="preserve">Quantitative and Scientific Reasoning: </w:t>
      </w:r>
      <w:r>
        <w:t>Use processes, procedures, data, or evidence to solve problems and make effective decisions.</w:t>
      </w:r>
    </w:p>
    <w:p w:rsidR="001D4A9F" w:rsidRDefault="001D4A9F" w:rsidP="001D4A9F">
      <w:pPr>
        <w:autoSpaceDE w:val="0"/>
        <w:autoSpaceDN w:val="0"/>
        <w:adjustRightInd w:val="0"/>
        <w:ind w:left="720"/>
      </w:pPr>
      <w:r>
        <w:rPr>
          <w:color w:val="C10000"/>
        </w:rPr>
        <w:t xml:space="preserve">• </w:t>
      </w:r>
      <w:r>
        <w:rPr>
          <w:b/>
          <w:bCs/>
          <w:color w:val="C10000"/>
        </w:rPr>
        <w:t xml:space="preserve">Communication Skills: </w:t>
      </w:r>
      <w:r>
        <w:t>Engage in effective interpersonal, oral and written communication.</w:t>
      </w:r>
    </w:p>
    <w:p w:rsidR="001D4A9F" w:rsidRDefault="001D4A9F" w:rsidP="001D4A9F">
      <w:pPr>
        <w:autoSpaceDE w:val="0"/>
        <w:autoSpaceDN w:val="0"/>
        <w:adjustRightInd w:val="0"/>
        <w:ind w:left="720"/>
      </w:pPr>
      <w:r>
        <w:rPr>
          <w:color w:val="C10000"/>
        </w:rPr>
        <w:t xml:space="preserve">• </w:t>
      </w:r>
      <w:r>
        <w:rPr>
          <w:b/>
          <w:bCs/>
          <w:color w:val="C10000"/>
        </w:rPr>
        <w:t xml:space="preserve">Ethical Responsibility: </w:t>
      </w:r>
      <w:r>
        <w:t>Demonstrate awareness of personal responsibility in one's civic, social, and academic life.</w:t>
      </w:r>
    </w:p>
    <w:p w:rsidR="001D4A9F" w:rsidRDefault="001D4A9F" w:rsidP="001D4A9F">
      <w:pPr>
        <w:autoSpaceDE w:val="0"/>
        <w:autoSpaceDN w:val="0"/>
        <w:adjustRightInd w:val="0"/>
        <w:ind w:left="720"/>
      </w:pPr>
      <w:r>
        <w:rPr>
          <w:color w:val="C10000"/>
        </w:rPr>
        <w:t xml:space="preserve">• </w:t>
      </w:r>
      <w:r>
        <w:rPr>
          <w:b/>
          <w:bCs/>
          <w:color w:val="C10000"/>
        </w:rPr>
        <w:t xml:space="preserve">Information Literacy: </w:t>
      </w:r>
      <w:r>
        <w:t>Locate, evaluate, and effectively use information from diverse sources.</w:t>
      </w:r>
    </w:p>
    <w:p w:rsidR="001D4A9F" w:rsidRDefault="001D4A9F" w:rsidP="001D4A9F">
      <w:pPr>
        <w:autoSpaceDE w:val="0"/>
        <w:autoSpaceDN w:val="0"/>
        <w:adjustRightInd w:val="0"/>
        <w:ind w:left="720"/>
      </w:pPr>
      <w:r>
        <w:rPr>
          <w:color w:val="C10000"/>
        </w:rPr>
        <w:t xml:space="preserve">• </w:t>
      </w:r>
      <w:r>
        <w:rPr>
          <w:b/>
          <w:bCs/>
          <w:color w:val="C10000"/>
        </w:rPr>
        <w:t xml:space="preserve">Critical Thinking: </w:t>
      </w:r>
      <w:r>
        <w:t>Effectively analyze, evaluate, synthesize and apply information and ideas from diverse sources and disciplines.</w:t>
      </w:r>
    </w:p>
    <w:p w:rsidR="006C1E6B" w:rsidRDefault="006C1E6B" w:rsidP="00722BEE">
      <w:pPr>
        <w:jc w:val="center"/>
        <w:rPr>
          <w:b/>
        </w:rPr>
      </w:pPr>
    </w:p>
    <w:p w:rsidR="00187177" w:rsidRPr="008766ED" w:rsidRDefault="00187177" w:rsidP="00187177">
      <w:pPr>
        <w:spacing w:after="10"/>
        <w:ind w:left="-5"/>
        <w:rPr>
          <w:u w:val="single"/>
        </w:rPr>
      </w:pPr>
      <w:r w:rsidRPr="008766ED">
        <w:rPr>
          <w:b/>
          <w:i/>
        </w:rPr>
        <w:t>Course Communication</w:t>
      </w:r>
      <w:r w:rsidRPr="008766ED">
        <w:rPr>
          <w:i/>
          <w:u w:val="single"/>
        </w:rPr>
        <w:t xml:space="preserve">: </w:t>
      </w:r>
    </w:p>
    <w:p w:rsidR="00187177" w:rsidRDefault="00187177" w:rsidP="00187177">
      <w:pPr>
        <w:spacing w:after="0" w:line="256" w:lineRule="auto"/>
        <w:ind w:left="0" w:firstLine="0"/>
      </w:pPr>
      <w:r>
        <w:rPr>
          <w:i/>
        </w:rPr>
        <w:t xml:space="preserve"> </w:t>
      </w:r>
    </w:p>
    <w:p w:rsidR="00187177" w:rsidRDefault="00187177" w:rsidP="0090724A">
      <w:pPr>
        <w:ind w:left="720" w:right="110" w:firstLine="0"/>
      </w:pPr>
      <w:r w:rsidRPr="00865429">
        <w:rPr>
          <w:b/>
          <w:u w:color="000000"/>
        </w:rPr>
        <w:t>T</w:t>
      </w:r>
      <w:r w:rsidR="000E3F34" w:rsidRPr="00865429">
        <w:rPr>
          <w:b/>
          <w:u w:color="000000"/>
        </w:rPr>
        <w:t>hree</w:t>
      </w:r>
      <w:r>
        <w:t xml:space="preserve"> </w:t>
      </w:r>
      <w:r w:rsidR="009977D2" w:rsidRPr="009977D2">
        <w:rPr>
          <w:u w:val="single"/>
        </w:rPr>
        <w:t>O</w:t>
      </w:r>
      <w:r w:rsidRPr="009977D2">
        <w:rPr>
          <w:u w:val="single"/>
        </w:rPr>
        <w:t>nline</w:t>
      </w:r>
      <w:r>
        <w:t xml:space="preserve"> systems will be used for course communication. 1) </w:t>
      </w:r>
      <w:r w:rsidRPr="00E82120">
        <w:t>ATLAS</w:t>
      </w:r>
      <w:r>
        <w:t xml:space="preserve"> – All notifications and reports will be made through Atlas</w:t>
      </w:r>
      <w:r w:rsidR="00B70634">
        <w:t xml:space="preserve"> -- s</w:t>
      </w:r>
      <w:r>
        <w:t xml:space="preserve">tudents are expected to check </w:t>
      </w:r>
      <w:r>
        <w:lastRenderedPageBreak/>
        <w:t>their Atlas email frequently</w:t>
      </w:r>
      <w:r w:rsidR="00B70634">
        <w:t xml:space="preserve">.  </w:t>
      </w:r>
      <w:r>
        <w:t>2)</w:t>
      </w:r>
      <w:r w:rsidRPr="00E82120">
        <w:t xml:space="preserve"> BLACKBOARD</w:t>
      </w:r>
      <w:r>
        <w:rPr>
          <w:b/>
        </w:rPr>
        <w:t xml:space="preserve"> </w:t>
      </w:r>
      <w:r>
        <w:t>– Class announcements and materials will be posted on Blackboard</w:t>
      </w:r>
      <w:r w:rsidR="00B70634">
        <w:t xml:space="preserve"> </w:t>
      </w:r>
      <w:r>
        <w:t>(When you log into Atlas, click on the “Courses” tab and click on the link that says “Access your online courses</w:t>
      </w:r>
      <w:r w:rsidR="000E3F34">
        <w:t>”)</w:t>
      </w:r>
      <w:r w:rsidR="00865429">
        <w:t>.</w:t>
      </w:r>
      <w:r w:rsidR="008644F7">
        <w:t xml:space="preserve">  </w:t>
      </w:r>
      <w:r w:rsidR="000D0D65">
        <w:t xml:space="preserve">3) </w:t>
      </w:r>
      <w:r w:rsidR="00B70634">
        <w:t xml:space="preserve">Information may </w:t>
      </w:r>
      <w:r w:rsidR="00865429">
        <w:t xml:space="preserve">also </w:t>
      </w:r>
      <w:r w:rsidR="00B70634">
        <w:t xml:space="preserve">be transmitted </w:t>
      </w:r>
      <w:r w:rsidR="00865429">
        <w:t xml:space="preserve">to a student </w:t>
      </w:r>
      <w:r w:rsidR="000D0D65">
        <w:t>within individual program units.</w:t>
      </w:r>
    </w:p>
    <w:p w:rsidR="00A551A9" w:rsidRDefault="00A551A9" w:rsidP="006530E1">
      <w:pPr>
        <w:ind w:right="110"/>
      </w:pPr>
    </w:p>
    <w:p w:rsidR="00A551A9" w:rsidRDefault="00A551A9" w:rsidP="0090724A">
      <w:pPr>
        <w:ind w:left="720" w:firstLine="0"/>
        <w:rPr>
          <w:rFonts w:eastAsia="Calibri"/>
        </w:rPr>
      </w:pPr>
      <w:r>
        <w:t>*</w:t>
      </w:r>
      <w:r w:rsidRPr="00E82120">
        <w:rPr>
          <w:b/>
        </w:rPr>
        <w:t>Note:</w:t>
      </w:r>
      <w:r>
        <w:t xml:space="preserve"> </w:t>
      </w:r>
      <w:r w:rsidRPr="00667CFB">
        <w:rPr>
          <w:rFonts w:eastAsia="Calibri"/>
        </w:rPr>
        <w:t xml:space="preserve">In order to complete the class, you must register on </w:t>
      </w:r>
      <w:r>
        <w:rPr>
          <w:rFonts w:eastAsia="Calibri"/>
        </w:rPr>
        <w:t>the Black-Board</w:t>
      </w:r>
      <w:r w:rsidRPr="00667CFB">
        <w:rPr>
          <w:rFonts w:eastAsia="Calibri"/>
        </w:rPr>
        <w:t xml:space="preserve"> website. </w:t>
      </w:r>
      <w:r>
        <w:rPr>
          <w:rFonts w:eastAsia="Calibri"/>
        </w:rPr>
        <w:t>The information to register is in an announcement on Black-Board and register under the Content tab.</w:t>
      </w:r>
    </w:p>
    <w:p w:rsidR="007C5C98" w:rsidRDefault="007C5C98" w:rsidP="0090724A">
      <w:pPr>
        <w:ind w:left="720" w:firstLine="0"/>
        <w:rPr>
          <w:rFonts w:eastAsia="Calibri"/>
        </w:rPr>
      </w:pPr>
    </w:p>
    <w:p w:rsidR="00187177" w:rsidRDefault="00187177" w:rsidP="00187177">
      <w:pPr>
        <w:spacing w:after="267"/>
        <w:ind w:left="-5"/>
      </w:pPr>
      <w:r w:rsidRPr="008766ED">
        <w:rPr>
          <w:b/>
          <w:i/>
        </w:rPr>
        <w:t>Academic Dishonesty</w:t>
      </w:r>
      <w:r>
        <w:rPr>
          <w:i/>
        </w:rPr>
        <w:t xml:space="preserve">: </w:t>
      </w:r>
    </w:p>
    <w:p w:rsidR="00187177" w:rsidRDefault="00187177" w:rsidP="0090724A">
      <w:pPr>
        <w:spacing w:after="268"/>
        <w:ind w:left="720" w:right="110" w:firstLine="0"/>
      </w:pPr>
      <w: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r w:rsidR="00AA7E49">
        <w:t xml:space="preserve"> </w:t>
      </w:r>
    </w:p>
    <w:p w:rsidR="00187177" w:rsidRDefault="00187177" w:rsidP="0090724A">
      <w:pPr>
        <w:spacing w:after="271"/>
        <w:ind w:left="720" w:right="110" w:firstLine="0"/>
      </w:pPr>
      <w:r>
        <w:t>All work submitted by students is expected to be the result of the students' individual thoughts, research, and self-expression.  Whenever a student uses ideas, wording, or organization from another source, the source shall be appropriately acknowledged.</w:t>
      </w:r>
    </w:p>
    <w:p w:rsidR="00187177" w:rsidRDefault="00187177" w:rsidP="0090724A">
      <w:pPr>
        <w:spacing w:after="271"/>
        <w:ind w:left="720" w:right="110" w:firstLine="0"/>
      </w:pPr>
      <w:r>
        <w:t>Students shall take special notice that the assignment of course grades is the responsibility of the students' individual professor.</w:t>
      </w:r>
    </w:p>
    <w:p w:rsidR="00187177" w:rsidRDefault="00187177" w:rsidP="0090724A">
      <w:pPr>
        <w:ind w:left="720" w:right="110" w:firstLine="0"/>
      </w:pPr>
      <w:r>
        <w:t xml:space="preserve">When cheating or plagiarism has occurred, the instructor may take academic action ranging from denial of credit for or assigning a grade of "F" on a specific assignment, examination, or project to assigning a grade of "F" or “incomplete” for the course.  Any student receiving an incomplete for the class will be required to contact the instructor for instructions on how to remove the incomplete.  The student may also be subject to further sanctions such as disciplinary probation, suspension or dismissal from the college.  Please read the applicable sections section on "Student Responsibilities" in the Student Handbook  </w:t>
      </w:r>
    </w:p>
    <w:p w:rsidR="00187177" w:rsidRPr="00AA7E49" w:rsidRDefault="00187177" w:rsidP="0090724A">
      <w:pPr>
        <w:pStyle w:val="ListParagraph"/>
        <w:numPr>
          <w:ilvl w:val="0"/>
          <w:numId w:val="3"/>
        </w:numPr>
        <w:spacing w:after="5"/>
        <w:rPr>
          <w:sz w:val="24"/>
          <w:szCs w:val="24"/>
        </w:rPr>
      </w:pPr>
      <w:r w:rsidRPr="00AA7E49">
        <w:rPr>
          <w:sz w:val="24"/>
          <w:szCs w:val="24"/>
        </w:rPr>
        <w:t xml:space="preserve"> </w:t>
      </w:r>
      <w:r w:rsidRPr="00AA7E49">
        <w:rPr>
          <w:sz w:val="24"/>
          <w:szCs w:val="24"/>
          <w:u w:val="single" w:color="000000"/>
        </w:rPr>
        <w:t>See Policy 6Hx28:8-03 "Student Code of Conduct" and Policy 6Hx28:8-10 "Student Academic</w:t>
      </w:r>
      <w:r w:rsidRPr="00AA7E49">
        <w:rPr>
          <w:sz w:val="24"/>
          <w:szCs w:val="24"/>
        </w:rPr>
        <w:t xml:space="preserve"> </w:t>
      </w:r>
      <w:r w:rsidRPr="00AA7E49">
        <w:rPr>
          <w:sz w:val="24"/>
          <w:szCs w:val="24"/>
          <w:u w:val="single" w:color="000000"/>
        </w:rPr>
        <w:t>Dispute and Administrative Complaint Resolution".</w:t>
      </w:r>
      <w:r w:rsidRPr="00AA7E49">
        <w:rPr>
          <w:sz w:val="24"/>
          <w:szCs w:val="24"/>
        </w:rPr>
        <w:t xml:space="preserve"> </w:t>
      </w:r>
    </w:p>
    <w:p w:rsidR="00187177" w:rsidRDefault="00187177" w:rsidP="00187177">
      <w:pPr>
        <w:spacing w:after="0" w:line="256" w:lineRule="auto"/>
        <w:ind w:left="0" w:firstLine="0"/>
      </w:pPr>
      <w:r>
        <w:rPr>
          <w:b/>
        </w:rPr>
        <w:t xml:space="preserve"> </w:t>
      </w:r>
    </w:p>
    <w:p w:rsidR="00187177" w:rsidRPr="008766ED" w:rsidRDefault="00187177" w:rsidP="00187177">
      <w:pPr>
        <w:spacing w:after="10"/>
        <w:ind w:left="-5"/>
        <w:rPr>
          <w:u w:val="single"/>
        </w:rPr>
      </w:pPr>
      <w:r w:rsidRPr="008766ED">
        <w:rPr>
          <w:b/>
          <w:i/>
          <w:u w:val="single"/>
        </w:rPr>
        <w:t>Student Code of Classroom Conduct</w:t>
      </w:r>
      <w:r w:rsidRPr="008766ED">
        <w:rPr>
          <w:u w:val="single"/>
        </w:rPr>
        <w:t xml:space="preserve">: </w:t>
      </w:r>
    </w:p>
    <w:p w:rsidR="00A551A9" w:rsidRDefault="00187177" w:rsidP="00A551A9">
      <w:pPr>
        <w:spacing w:after="0" w:line="256" w:lineRule="auto"/>
        <w:ind w:left="0" w:firstLine="0"/>
        <w:rPr>
          <w:b/>
        </w:rPr>
      </w:pPr>
      <w:r>
        <w:rPr>
          <w:b/>
        </w:rPr>
        <w:t xml:space="preserve"> </w:t>
      </w:r>
    </w:p>
    <w:p w:rsidR="00E8269E" w:rsidRPr="00FB1904" w:rsidRDefault="00187177" w:rsidP="0090724A">
      <w:pPr>
        <w:spacing w:after="0" w:line="256" w:lineRule="auto"/>
        <w:ind w:left="720" w:firstLine="0"/>
        <w:rPr>
          <w:b/>
        </w:rPr>
      </w:pPr>
      <w:r>
        <w:t xml:space="preserve">Valencia College is dedicated not only to the advancement of knowledge and learning, but is concerned with the development of responsible personal and social conduct.  By enrolling at Valencia,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professor to leave the class.  Violation of any Valencia policies/procedures or classroom rules may lead to disciplinary action up to and including expulsion from the College.  Disciplinary action </w:t>
      </w:r>
      <w:r>
        <w:lastRenderedPageBreak/>
        <w:t>could include being withdrawn from the class, disciplinary warning, probation, suspension, expulsion, or other appropriate and authorized actions.</w:t>
      </w:r>
      <w:r w:rsidR="00E8269E">
        <w:t xml:space="preserve">  </w:t>
      </w:r>
      <w:r w:rsidR="00E8269E" w:rsidRPr="00B86CD3">
        <w:t>Valencia’s Student Code of Classroom Conduct (Policy 10-18) can be found in the current Student handbook, or online at</w:t>
      </w:r>
      <w:r w:rsidR="00E8269E" w:rsidRPr="00FB1904">
        <w:rPr>
          <w:b/>
        </w:rPr>
        <w:t xml:space="preserve"> </w:t>
      </w:r>
      <w:hyperlink r:id="rId13" w:history="1">
        <w:r w:rsidR="00E8269E" w:rsidRPr="00FB1904">
          <w:rPr>
            <w:rStyle w:val="Hyperlink"/>
            <w:b/>
          </w:rPr>
          <w:t>http://</w:t>
        </w:r>
        <w:r w:rsidR="00E8269E">
          <w:rPr>
            <w:rStyle w:val="Hyperlink"/>
            <w:b/>
          </w:rPr>
          <w:t>valenciacollege</w:t>
        </w:r>
        <w:r w:rsidR="00E8269E" w:rsidRPr="00FB1904">
          <w:rPr>
            <w:rStyle w:val="Hyperlink"/>
            <w:b/>
          </w:rPr>
          <w:t>.edu/generalcounsel/policydetail.cfm?RecordlD=180</w:t>
        </w:r>
      </w:hyperlink>
      <w:r w:rsidR="00E8269E" w:rsidRPr="00FB1904">
        <w:rPr>
          <w:b/>
        </w:rPr>
        <w:t xml:space="preserve">. </w:t>
      </w:r>
    </w:p>
    <w:p w:rsidR="00865429" w:rsidRDefault="00865429" w:rsidP="00187177">
      <w:pPr>
        <w:ind w:left="-5" w:right="326"/>
        <w:rPr>
          <w:i/>
        </w:rPr>
      </w:pPr>
    </w:p>
    <w:p w:rsidR="00187177" w:rsidRDefault="00187177" w:rsidP="00187177">
      <w:pPr>
        <w:ind w:left="-5" w:right="326"/>
      </w:pPr>
      <w:r w:rsidRPr="008766ED">
        <w:rPr>
          <w:b/>
          <w:i/>
        </w:rPr>
        <w:t>Students with Disabilities</w:t>
      </w:r>
      <w:r>
        <w:rPr>
          <w:i/>
        </w:rPr>
        <w:t>:</w:t>
      </w:r>
    </w:p>
    <w:p w:rsidR="00187177" w:rsidRDefault="00187177" w:rsidP="00187177">
      <w:pPr>
        <w:spacing w:after="0" w:line="256" w:lineRule="auto"/>
        <w:ind w:left="0" w:firstLine="0"/>
      </w:pPr>
      <w:r>
        <w:t xml:space="preserve"> </w:t>
      </w:r>
    </w:p>
    <w:p w:rsidR="00187177" w:rsidRDefault="00187177" w:rsidP="0090724A">
      <w:pPr>
        <w:ind w:left="720" w:right="110"/>
      </w:pPr>
      <w:r>
        <w:t xml:space="preserve">Valencia College policy is to ensure that persons with disabilities will not, on the basis of disability, be denied full and equal access to and enjoyment of academic and co-curricular program activities.  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East Campus Office is </w:t>
      </w:r>
      <w:r w:rsidR="003878A8">
        <w:t xml:space="preserve">located in Building 5, Room 216, (407-582-2229 phone), (407-582-8908), (407-582-1222 TTY) </w:t>
      </w:r>
      <w:hyperlink r:id="rId14" w:history="1">
        <w:r w:rsidR="003878A8" w:rsidRPr="00B013EA">
          <w:rPr>
            <w:rStyle w:val="Hyperlink"/>
          </w:rPr>
          <w:t>http://www.valenciacollege.edu/osd</w:t>
        </w:r>
      </w:hyperlink>
      <w:r w:rsidR="003878A8">
        <w:t xml:space="preserve"> </w:t>
      </w:r>
      <w:r>
        <w:t xml:space="preserve"> </w:t>
      </w:r>
    </w:p>
    <w:p w:rsidR="003B48C9" w:rsidRDefault="003B48C9" w:rsidP="00BB717C">
      <w:pPr>
        <w:spacing w:after="256" w:line="256" w:lineRule="auto"/>
        <w:ind w:left="0" w:firstLine="0"/>
        <w:rPr>
          <w:b/>
          <w:i/>
          <w:u w:val="single"/>
        </w:rPr>
      </w:pPr>
    </w:p>
    <w:p w:rsidR="00187177" w:rsidRDefault="00187177" w:rsidP="00BB717C">
      <w:pPr>
        <w:spacing w:after="256" w:line="256" w:lineRule="auto"/>
        <w:ind w:left="0" w:firstLine="0"/>
      </w:pPr>
      <w:r w:rsidRPr="008766ED">
        <w:rPr>
          <w:b/>
          <w:i/>
          <w:u w:val="single"/>
        </w:rPr>
        <w:t>The Ombudsman Program</w:t>
      </w:r>
      <w:r>
        <w:rPr>
          <w:i/>
        </w:rPr>
        <w:t>:</w:t>
      </w:r>
    </w:p>
    <w:p w:rsidR="00187177" w:rsidRDefault="00187177" w:rsidP="0090724A">
      <w:pPr>
        <w:spacing w:after="231"/>
        <w:ind w:left="720" w:right="110"/>
      </w:pPr>
      <w:r>
        <w:rPr>
          <w:noProof/>
          <w:lang w:eastAsia="en-US"/>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The Office of the Ombudsman provides a safe and comfortable environment for students to discuss complaints, concerns or problems confidentially. When appropriate, the office will initiate an informal intervention with the goal of facilitating a resolution that is acceptable to all parties involved. The ombudsman acts as an independent, impartial resource. If a matter cannot be resolved through this office, a referral will be made. When appropriate, the office can make recommendations regarding policy review and change. </w:t>
      </w:r>
    </w:p>
    <w:p w:rsidR="00187177" w:rsidRDefault="00187177" w:rsidP="0090724A">
      <w:pPr>
        <w:ind w:left="710" w:right="110"/>
      </w:pPr>
      <w:r>
        <w:rPr>
          <w:noProof/>
          <w:lang w:eastAsia="en-US"/>
        </w:rPr>
        <w:drawing>
          <wp:inline distT="0" distB="0" distL="0" distR="0">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The Office of the Ombudsman offers an alternative opportunity to resolve complaints, concerns or problems in a timely and private manner. Users of the office are provided a confidential place to explore options to make informed decisions. The Office of the Ombudsman does not replace or substitute for formal grievance, investigative or appeal processes made available by the College. Also, the office does not have any authority to make decisions or enact policy. Use of the Ombudsman Office is not a substitute for formal procedures, such as filing a final grade grievance. Any communication with the Ombudsman Office is off-the-record and does not put the College on notice of a problem. If students wish to place the College on notice, the ombudsman can provide information about how to do so. Ombudsmen follow no prescribed sequences of steps, and do not participate in any formal grievance process. The ombudsman does not advocate for either party and cannot assist a student who is represented by legal counsel. </w:t>
      </w:r>
    </w:p>
    <w:p w:rsidR="00187177" w:rsidRDefault="00187177" w:rsidP="00187177">
      <w:pPr>
        <w:spacing w:after="0" w:line="256" w:lineRule="auto"/>
        <w:ind w:left="0" w:firstLine="0"/>
      </w:pPr>
      <w:r>
        <w:t xml:space="preserve"> </w:t>
      </w:r>
    </w:p>
    <w:p w:rsidR="00187177" w:rsidRDefault="00187177" w:rsidP="0090724A">
      <w:pPr>
        <w:ind w:left="700" w:right="110"/>
      </w:pPr>
      <w:r>
        <w:rPr>
          <w:noProof/>
          <w:lang w:eastAsia="en-US"/>
        </w:rPr>
        <w:drawing>
          <wp:inline distT="0" distB="0" distL="0" distR="0">
            <wp:extent cx="76200" cy="7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t xml:space="preserve">An ombudsman does not make, change, or set aside policy or previous administrative decisions, nor does an ombudsman serve to determine the rights of others or to unilaterally resolve conflicts. Rather, knowledge of the facts of a situation, plus reason, </w:t>
      </w:r>
      <w:r>
        <w:lastRenderedPageBreak/>
        <w:t xml:space="preserve">persuasion, and familiarity with the system are adequate to resolve those problems in which a mistake was made, where a practice was applied unfairly, or where poor judgment was exercised in reaching a decision. </w:t>
      </w:r>
    </w:p>
    <w:p w:rsidR="00187177" w:rsidRDefault="00187177" w:rsidP="00187177">
      <w:pPr>
        <w:spacing w:after="0" w:line="256" w:lineRule="auto"/>
        <w:ind w:left="0" w:firstLine="0"/>
      </w:pPr>
      <w:r>
        <w:t xml:space="preserve"> </w:t>
      </w:r>
    </w:p>
    <w:p w:rsidR="00187177" w:rsidRDefault="00187177" w:rsidP="00187177">
      <w:pPr>
        <w:numPr>
          <w:ilvl w:val="0"/>
          <w:numId w:val="2"/>
        </w:numPr>
        <w:spacing w:after="269"/>
        <w:ind w:hanging="259"/>
      </w:pPr>
      <w:r>
        <w:rPr>
          <w:i/>
        </w:rPr>
        <w:t>The Ombudsman WILL:</w:t>
      </w:r>
    </w:p>
    <w:p w:rsidR="00187177" w:rsidRDefault="00187177" w:rsidP="00187177">
      <w:pPr>
        <w:numPr>
          <w:ilvl w:val="1"/>
          <w:numId w:val="2"/>
        </w:numPr>
        <w:ind w:right="110" w:hanging="360"/>
      </w:pPr>
      <w:r>
        <w:t xml:space="preserve">Listen and discuss questions, issues, and concerns  </w:t>
      </w:r>
    </w:p>
    <w:p w:rsidR="00187177" w:rsidRDefault="00187177" w:rsidP="00187177">
      <w:pPr>
        <w:numPr>
          <w:ilvl w:val="1"/>
          <w:numId w:val="2"/>
        </w:numPr>
        <w:ind w:right="110" w:hanging="360"/>
      </w:pPr>
      <w:r>
        <w:t xml:space="preserve">Be an advocate for fairness </w:t>
      </w:r>
    </w:p>
    <w:p w:rsidR="00187177" w:rsidRDefault="00187177" w:rsidP="00187177">
      <w:pPr>
        <w:numPr>
          <w:ilvl w:val="1"/>
          <w:numId w:val="2"/>
        </w:numPr>
        <w:ind w:right="110" w:hanging="360"/>
      </w:pPr>
      <w:r>
        <w:t xml:space="preserve">Help develop and evaluate various options to address concerns  </w:t>
      </w:r>
    </w:p>
    <w:p w:rsidR="00187177" w:rsidRDefault="00187177" w:rsidP="00187177">
      <w:pPr>
        <w:numPr>
          <w:ilvl w:val="1"/>
          <w:numId w:val="2"/>
        </w:numPr>
        <w:ind w:right="110" w:hanging="360"/>
      </w:pPr>
      <w:r>
        <w:t xml:space="preserve">Answer questions or help find others who can develop and evaluate various options to address concerns  </w:t>
      </w:r>
    </w:p>
    <w:p w:rsidR="00187177" w:rsidRDefault="00187177" w:rsidP="00187177">
      <w:pPr>
        <w:numPr>
          <w:ilvl w:val="1"/>
          <w:numId w:val="2"/>
        </w:numPr>
        <w:ind w:right="110" w:hanging="360"/>
      </w:pPr>
      <w:r>
        <w:t xml:space="preserve">Explain College policies and procedures  </w:t>
      </w:r>
    </w:p>
    <w:p w:rsidR="00187177" w:rsidRDefault="00187177" w:rsidP="00187177">
      <w:pPr>
        <w:numPr>
          <w:ilvl w:val="1"/>
          <w:numId w:val="2"/>
        </w:numPr>
        <w:ind w:right="110" w:hanging="360"/>
      </w:pPr>
      <w:r>
        <w:t xml:space="preserve">Facilitate communication between people  </w:t>
      </w:r>
    </w:p>
    <w:p w:rsidR="00187177" w:rsidRDefault="00187177" w:rsidP="00187177">
      <w:pPr>
        <w:numPr>
          <w:ilvl w:val="1"/>
          <w:numId w:val="2"/>
        </w:numPr>
        <w:ind w:right="110" w:hanging="360"/>
      </w:pPr>
      <w:r>
        <w:t xml:space="preserve">Advise individuals about steps to resolve problems informally  </w:t>
      </w:r>
    </w:p>
    <w:p w:rsidR="00187177" w:rsidRDefault="00187177" w:rsidP="00187177">
      <w:pPr>
        <w:numPr>
          <w:ilvl w:val="1"/>
          <w:numId w:val="2"/>
        </w:numPr>
        <w:ind w:right="110" w:hanging="360"/>
      </w:pPr>
      <w:r>
        <w:t xml:space="preserve">Advise individuals about formal and administrative options  </w:t>
      </w:r>
    </w:p>
    <w:p w:rsidR="00187177" w:rsidRDefault="00187177" w:rsidP="00187177">
      <w:pPr>
        <w:numPr>
          <w:ilvl w:val="1"/>
          <w:numId w:val="2"/>
        </w:numPr>
        <w:ind w:right="110" w:hanging="360"/>
      </w:pPr>
      <w:r>
        <w:t xml:space="preserve">Mediate disputes to seek "win-win" resolution of problems  </w:t>
      </w:r>
    </w:p>
    <w:p w:rsidR="00187177" w:rsidRDefault="00187177" w:rsidP="00187177">
      <w:pPr>
        <w:numPr>
          <w:ilvl w:val="1"/>
          <w:numId w:val="2"/>
        </w:numPr>
        <w:ind w:right="110" w:hanging="360"/>
      </w:pPr>
      <w:r>
        <w:t xml:space="preserve">Make appropriate referrals when informal options don't work  </w:t>
      </w:r>
    </w:p>
    <w:p w:rsidR="00187177" w:rsidRDefault="00187177" w:rsidP="00187177">
      <w:pPr>
        <w:numPr>
          <w:ilvl w:val="1"/>
          <w:numId w:val="2"/>
        </w:numPr>
        <w:ind w:right="110" w:hanging="360"/>
      </w:pPr>
      <w:r>
        <w:t xml:space="preserve">Point out patterns of problems/complaints to administrators  </w:t>
      </w:r>
    </w:p>
    <w:p w:rsidR="008766ED" w:rsidRDefault="008766ED" w:rsidP="008766ED">
      <w:pPr>
        <w:ind w:left="720" w:right="110" w:firstLine="0"/>
      </w:pPr>
    </w:p>
    <w:p w:rsidR="00187177" w:rsidRDefault="00187177" w:rsidP="00187177">
      <w:pPr>
        <w:numPr>
          <w:ilvl w:val="0"/>
          <w:numId w:val="2"/>
        </w:numPr>
        <w:spacing w:after="270"/>
        <w:ind w:hanging="259"/>
      </w:pPr>
      <w:r>
        <w:rPr>
          <w:i/>
        </w:rPr>
        <w:t xml:space="preserve">The Ombudsman WILL NOT </w:t>
      </w:r>
    </w:p>
    <w:p w:rsidR="00187177" w:rsidRDefault="00187177" w:rsidP="00187177">
      <w:pPr>
        <w:numPr>
          <w:ilvl w:val="1"/>
          <w:numId w:val="2"/>
        </w:numPr>
        <w:ind w:right="110" w:hanging="360"/>
      </w:pPr>
      <w:r>
        <w:t xml:space="preserve">Replace or circumvent existing channels </w:t>
      </w:r>
    </w:p>
    <w:p w:rsidR="00187177" w:rsidRDefault="00187177" w:rsidP="00187177">
      <w:pPr>
        <w:numPr>
          <w:ilvl w:val="1"/>
          <w:numId w:val="2"/>
        </w:numPr>
        <w:ind w:right="110" w:hanging="360"/>
      </w:pPr>
      <w:r>
        <w:t xml:space="preserve">Direct any College office to change a decision </w:t>
      </w:r>
    </w:p>
    <w:p w:rsidR="00187177" w:rsidRDefault="00187177" w:rsidP="00187177">
      <w:pPr>
        <w:numPr>
          <w:ilvl w:val="1"/>
          <w:numId w:val="2"/>
        </w:numPr>
        <w:ind w:right="110" w:hanging="360"/>
      </w:pPr>
      <w:r>
        <w:t xml:space="preserve">Make decisions for the student </w:t>
      </w:r>
    </w:p>
    <w:p w:rsidR="00187177" w:rsidRDefault="00187177" w:rsidP="00187177">
      <w:pPr>
        <w:numPr>
          <w:ilvl w:val="1"/>
          <w:numId w:val="2"/>
        </w:numPr>
        <w:ind w:right="110" w:hanging="360"/>
      </w:pPr>
      <w:r>
        <w:t xml:space="preserve">Have a stake in outcomes </w:t>
      </w:r>
    </w:p>
    <w:p w:rsidR="00187177" w:rsidRDefault="00187177" w:rsidP="00187177">
      <w:pPr>
        <w:numPr>
          <w:ilvl w:val="1"/>
          <w:numId w:val="2"/>
        </w:numPr>
        <w:ind w:right="110" w:hanging="360"/>
      </w:pPr>
      <w:r>
        <w:t xml:space="preserve">Set aside rules and regulations </w:t>
      </w:r>
    </w:p>
    <w:p w:rsidR="00187177" w:rsidRDefault="00187177" w:rsidP="00187177">
      <w:pPr>
        <w:numPr>
          <w:ilvl w:val="1"/>
          <w:numId w:val="2"/>
        </w:numPr>
        <w:ind w:right="110" w:hanging="360"/>
      </w:pPr>
      <w:r>
        <w:t xml:space="preserve">Participate in formal grievance processes  </w:t>
      </w:r>
    </w:p>
    <w:p w:rsidR="00187177" w:rsidRDefault="00187177" w:rsidP="00187177">
      <w:pPr>
        <w:numPr>
          <w:ilvl w:val="1"/>
          <w:numId w:val="2"/>
        </w:numPr>
        <w:ind w:right="110" w:hanging="360"/>
      </w:pPr>
      <w:r>
        <w:t xml:space="preserve">Make decisions for College faculty/administrators  </w:t>
      </w:r>
    </w:p>
    <w:p w:rsidR="00187177" w:rsidRDefault="00187177" w:rsidP="00187177">
      <w:pPr>
        <w:numPr>
          <w:ilvl w:val="1"/>
          <w:numId w:val="2"/>
        </w:numPr>
        <w:ind w:right="110" w:hanging="360"/>
      </w:pPr>
      <w:r>
        <w:t xml:space="preserve">Determine "guilt" or "innocence" of those accused of wrong-doing  </w:t>
      </w:r>
    </w:p>
    <w:p w:rsidR="00187177" w:rsidRDefault="00187177" w:rsidP="00187177">
      <w:pPr>
        <w:numPr>
          <w:ilvl w:val="1"/>
          <w:numId w:val="2"/>
        </w:numPr>
        <w:ind w:right="110" w:hanging="360"/>
      </w:pPr>
      <w:r>
        <w:t xml:space="preserve">Assign sanctions to students  </w:t>
      </w:r>
    </w:p>
    <w:p w:rsidR="00187177" w:rsidRDefault="00187177" w:rsidP="00187177">
      <w:pPr>
        <w:numPr>
          <w:ilvl w:val="1"/>
          <w:numId w:val="2"/>
        </w:numPr>
        <w:spacing w:after="269"/>
        <w:ind w:right="110" w:hanging="360"/>
      </w:pPr>
      <w:r>
        <w:t xml:space="preserve">Receive official "notice" for the College about issues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t xml:space="preserve">Give legal advice </w:t>
      </w:r>
    </w:p>
    <w:p w:rsidR="00187177" w:rsidRDefault="00187177" w:rsidP="00187177">
      <w:pPr>
        <w:numPr>
          <w:ilvl w:val="0"/>
          <w:numId w:val="2"/>
        </w:numPr>
        <w:spacing w:after="10"/>
        <w:ind w:hanging="259"/>
      </w:pPr>
      <w:r>
        <w:rPr>
          <w:i/>
        </w:rPr>
        <w:t>Ombudsman Contact: (East Campus)</w:t>
      </w:r>
    </w:p>
    <w:p w:rsidR="00187177" w:rsidRDefault="00187177" w:rsidP="00187177">
      <w:pPr>
        <w:spacing w:after="0" w:line="256" w:lineRule="auto"/>
        <w:ind w:left="720" w:firstLine="0"/>
      </w:pPr>
      <w:r>
        <w:t xml:space="preserve"> </w:t>
      </w:r>
      <w:r>
        <w:tab/>
        <w:t xml:space="preserve"> </w:t>
      </w:r>
    </w:p>
    <w:tbl>
      <w:tblPr>
        <w:tblStyle w:val="TableGrid"/>
        <w:tblW w:w="3581" w:type="dxa"/>
        <w:tblInd w:w="720" w:type="dxa"/>
        <w:tblLook w:val="04A0" w:firstRow="1" w:lastRow="0" w:firstColumn="1" w:lastColumn="0" w:noHBand="0" w:noVBand="1"/>
      </w:tblPr>
      <w:tblGrid>
        <w:gridCol w:w="2160"/>
        <w:gridCol w:w="1421"/>
      </w:tblGrid>
      <w:tr w:rsidR="00187177" w:rsidTr="00187177">
        <w:trPr>
          <w:trHeight w:val="271"/>
        </w:trPr>
        <w:tc>
          <w:tcPr>
            <w:tcW w:w="2161" w:type="dxa"/>
            <w:hideMark/>
          </w:tcPr>
          <w:p w:rsidR="00187177" w:rsidRDefault="00187177">
            <w:pPr>
              <w:spacing w:after="0" w:line="256" w:lineRule="auto"/>
              <w:ind w:left="0" w:firstLine="0"/>
            </w:pPr>
            <w:r>
              <w:t xml:space="preserve">Keith </w:t>
            </w:r>
            <w:proofErr w:type="spellStart"/>
            <w:r>
              <w:t>Malmos</w:t>
            </w:r>
            <w:proofErr w:type="spellEnd"/>
            <w:r>
              <w:t xml:space="preserve">  </w:t>
            </w:r>
          </w:p>
        </w:tc>
        <w:tc>
          <w:tcPr>
            <w:tcW w:w="1421" w:type="dxa"/>
            <w:hideMark/>
          </w:tcPr>
          <w:p w:rsidR="00187177" w:rsidRDefault="00187177">
            <w:pPr>
              <w:spacing w:after="0" w:line="256" w:lineRule="auto"/>
              <w:ind w:left="0" w:firstLine="0"/>
              <w:jc w:val="both"/>
            </w:pPr>
            <w:r>
              <w:t xml:space="preserve">407-582-2805 </w:t>
            </w:r>
          </w:p>
        </w:tc>
      </w:tr>
      <w:tr w:rsidR="00187177" w:rsidTr="00187177">
        <w:trPr>
          <w:trHeight w:val="271"/>
        </w:trPr>
        <w:tc>
          <w:tcPr>
            <w:tcW w:w="2161" w:type="dxa"/>
            <w:hideMark/>
          </w:tcPr>
          <w:p w:rsidR="00187177" w:rsidRDefault="00187177">
            <w:pPr>
              <w:spacing w:after="0" w:line="256" w:lineRule="auto"/>
              <w:ind w:left="0" w:firstLine="0"/>
            </w:pPr>
            <w:r>
              <w:t xml:space="preserve">Kurt </w:t>
            </w:r>
            <w:proofErr w:type="spellStart"/>
            <w:r>
              <w:t>Overthiser</w:t>
            </w:r>
            <w:proofErr w:type="spellEnd"/>
            <w:r>
              <w:t xml:space="preserve"> </w:t>
            </w:r>
          </w:p>
        </w:tc>
        <w:tc>
          <w:tcPr>
            <w:tcW w:w="1421" w:type="dxa"/>
            <w:hideMark/>
          </w:tcPr>
          <w:p w:rsidR="00187177" w:rsidRDefault="00187177">
            <w:pPr>
              <w:spacing w:after="0" w:line="256" w:lineRule="auto"/>
              <w:ind w:left="0" w:firstLine="0"/>
              <w:jc w:val="both"/>
            </w:pPr>
            <w:r>
              <w:t>407-582-2481</w:t>
            </w:r>
            <w:r>
              <w:rPr>
                <w:i/>
              </w:rPr>
              <w:t xml:space="preserve"> </w:t>
            </w:r>
          </w:p>
        </w:tc>
      </w:tr>
    </w:tbl>
    <w:p w:rsidR="00500802" w:rsidRDefault="00500802" w:rsidP="00500802">
      <w:pPr>
        <w:pStyle w:val="NormalWeb"/>
        <w:rPr>
          <w:i/>
        </w:rPr>
      </w:pPr>
      <w:r w:rsidRPr="00BC2391">
        <w:rPr>
          <w:bCs/>
          <w:i/>
        </w:rPr>
        <w:t>Change of Name or Address</w:t>
      </w:r>
      <w:r w:rsidRPr="00FF7178">
        <w:rPr>
          <w:i/>
        </w:rPr>
        <w:t>:</w:t>
      </w:r>
    </w:p>
    <w:p w:rsidR="00500802" w:rsidRDefault="00500802" w:rsidP="000D0D65">
      <w:pPr>
        <w:pStyle w:val="NormalWeb"/>
        <w:ind w:left="720"/>
      </w:pPr>
      <w:r w:rsidRPr="00FB1904">
        <w:t xml:space="preserve">If you have a change of name and/or address during the semester, please contact the </w:t>
      </w:r>
      <w:r>
        <w:t>R</w:t>
      </w:r>
      <w:r w:rsidRPr="00FB1904">
        <w:t xml:space="preserve">egistrar’s </w:t>
      </w:r>
      <w:r>
        <w:t>O</w:t>
      </w:r>
      <w:r w:rsidRPr="00FB1904">
        <w:t>ffice. This will help us to notify you promptly about changes to the program or the addition of new events.</w:t>
      </w:r>
    </w:p>
    <w:p w:rsidR="00A15344" w:rsidRDefault="00A15344" w:rsidP="000D0D65">
      <w:pPr>
        <w:pStyle w:val="NormalWeb"/>
        <w:ind w:left="720"/>
        <w:rPr>
          <w:i/>
        </w:rPr>
      </w:pPr>
    </w:p>
    <w:p w:rsidR="00500802" w:rsidRDefault="00500802" w:rsidP="00500802">
      <w:pPr>
        <w:pStyle w:val="NormalWeb"/>
        <w:rPr>
          <w:i/>
        </w:rPr>
      </w:pPr>
      <w:r w:rsidRPr="00FF7178">
        <w:rPr>
          <w:i/>
        </w:rPr>
        <w:lastRenderedPageBreak/>
        <w:t>Valencia ID Cards:</w:t>
      </w:r>
    </w:p>
    <w:p w:rsidR="00500802" w:rsidRPr="00FB1904" w:rsidRDefault="00500802" w:rsidP="00500802">
      <w:pPr>
        <w:pStyle w:val="NormalWeb"/>
        <w:ind w:left="720"/>
        <w:rPr>
          <w:b/>
        </w:rPr>
      </w:pPr>
      <w:r w:rsidRPr="00FB1904">
        <w:t>Valencia</w:t>
      </w:r>
      <w:r>
        <w:t xml:space="preserve"> </w:t>
      </w:r>
      <w:r w:rsidRPr="00FB1904">
        <w:t xml:space="preserve">ID cards are required for the Library, Testing Center, and IMC usage.  No other form of ID at those locations will be accepted.  Possession and utilization of a </w:t>
      </w:r>
      <w:smartTag w:uri="urn:schemas-microsoft-com:office:smarttags" w:element="place">
        <w:smartTag w:uri="urn:schemas-microsoft-com:office:smarttags" w:element="City">
          <w:r w:rsidRPr="00FB1904">
            <w:t>Valencia</w:t>
          </w:r>
        </w:smartTag>
        <w:r w:rsidRPr="00FB1904">
          <w:t xml:space="preserve"> </w:t>
        </w:r>
        <w:smartTag w:uri="urn:schemas-microsoft-com:office:smarttags" w:element="State">
          <w:r w:rsidRPr="00FB1904">
            <w:t>ID</w:t>
          </w:r>
        </w:smartTag>
      </w:smartTag>
      <w:r w:rsidRPr="00FB1904">
        <w:t xml:space="preserve"> is mandatory to obtain these services.</w:t>
      </w:r>
    </w:p>
    <w:p w:rsidR="00500802" w:rsidRDefault="00500802" w:rsidP="00500802">
      <w:pPr>
        <w:spacing w:after="10"/>
        <w:ind w:left="-5"/>
      </w:pPr>
      <w:r>
        <w:rPr>
          <w:i/>
        </w:rPr>
        <w:t>Emergency Procedures:</w:t>
      </w:r>
      <w:r>
        <w:t xml:space="preserve"> </w:t>
      </w:r>
    </w:p>
    <w:p w:rsidR="00500802" w:rsidRDefault="00500802" w:rsidP="00500802">
      <w:pPr>
        <w:spacing w:after="0" w:line="256" w:lineRule="auto"/>
        <w:ind w:left="720" w:firstLine="0"/>
      </w:pPr>
      <w:r>
        <w:t xml:space="preserve"> </w:t>
      </w:r>
    </w:p>
    <w:p w:rsidR="00500802" w:rsidRDefault="00500802" w:rsidP="00500802">
      <w:pPr>
        <w:ind w:left="720" w:right="110" w:firstLine="0"/>
      </w:pPr>
      <w:r>
        <w:t xml:space="preserve">In the event of an emergency, information about the College and individual campuses will be available at (407)299-5000 or posted on the main web-site </w:t>
      </w:r>
      <w:hyperlink r:id="rId16" w:history="1">
        <w:r>
          <w:rPr>
            <w:rStyle w:val="Hyperlink"/>
          </w:rPr>
          <w:t>http://www.valenciacollege.edu/</w:t>
        </w:r>
      </w:hyperlink>
      <w:hyperlink r:id="rId17" w:history="1">
        <w:r>
          <w:rPr>
            <w:rStyle w:val="Hyperlink"/>
          </w:rPr>
          <w:t>.</w:t>
        </w:r>
      </w:hyperlink>
      <w:r>
        <w:t xml:space="preserve">  You should also check the public media. </w:t>
      </w:r>
    </w:p>
    <w:p w:rsidR="00500802" w:rsidRDefault="00500802" w:rsidP="00187177">
      <w:pPr>
        <w:spacing w:after="10"/>
        <w:ind w:left="-5"/>
        <w:rPr>
          <w:i/>
        </w:rPr>
      </w:pPr>
    </w:p>
    <w:p w:rsidR="00187177" w:rsidRPr="0090724A" w:rsidRDefault="00187177" w:rsidP="00187177">
      <w:pPr>
        <w:spacing w:after="10"/>
        <w:ind w:left="-5"/>
        <w:rPr>
          <w:i/>
          <w:u w:val="single"/>
        </w:rPr>
      </w:pPr>
      <w:r w:rsidRPr="0090724A">
        <w:rPr>
          <w:b/>
          <w:i/>
          <w:u w:val="single"/>
        </w:rPr>
        <w:t>Important References</w:t>
      </w:r>
      <w:r w:rsidRPr="0090724A">
        <w:rPr>
          <w:i/>
          <w:u w:val="single"/>
        </w:rPr>
        <w:t xml:space="preserve">: </w:t>
      </w:r>
    </w:p>
    <w:p w:rsidR="00187177" w:rsidRDefault="00187177" w:rsidP="00187177">
      <w:pPr>
        <w:spacing w:after="0" w:line="256" w:lineRule="auto"/>
        <w:ind w:left="0" w:firstLine="0"/>
      </w:pPr>
      <w:r>
        <w:rPr>
          <w:i/>
        </w:rPr>
        <w:t xml:space="preserve"> </w:t>
      </w:r>
    </w:p>
    <w:p w:rsidR="00187177" w:rsidRDefault="00187177" w:rsidP="00187177">
      <w:pPr>
        <w:numPr>
          <w:ilvl w:val="1"/>
          <w:numId w:val="2"/>
        </w:numPr>
        <w:spacing w:after="14"/>
        <w:ind w:right="110" w:hanging="360"/>
      </w:pPr>
      <w:r>
        <w:t xml:space="preserve">Valencia Calendars are at </w:t>
      </w:r>
      <w:hyperlink r:id="rId18" w:history="1">
        <w:r>
          <w:rPr>
            <w:rStyle w:val="Hyperlink"/>
          </w:rPr>
          <w:t>http://valenciacollege.edu/calendar/</w:t>
        </w:r>
      </w:hyperlink>
      <w:hyperlink r:id="rId19" w:history="1">
        <w:r>
          <w:rPr>
            <w:rStyle w:val="Hyperlink"/>
          </w:rPr>
          <w:t xml:space="preserve"> </w:t>
        </w:r>
      </w:hyperlink>
    </w:p>
    <w:p w:rsidR="00187177" w:rsidRDefault="00187177" w:rsidP="00187177">
      <w:pPr>
        <w:spacing w:after="0" w:line="256" w:lineRule="auto"/>
        <w:ind w:left="360" w:firstLine="0"/>
      </w:pPr>
      <w:r>
        <w:t xml:space="preserve"> </w:t>
      </w:r>
    </w:p>
    <w:p w:rsidR="00187177" w:rsidRDefault="00187177" w:rsidP="00187177">
      <w:pPr>
        <w:numPr>
          <w:ilvl w:val="1"/>
          <w:numId w:val="2"/>
        </w:numPr>
        <w:spacing w:after="14"/>
        <w:ind w:right="110" w:hanging="360"/>
      </w:pPr>
      <w:r>
        <w:t xml:space="preserve">Attendance Policy is at: </w:t>
      </w:r>
      <w:hyperlink r:id="rId20" w:history="1">
        <w:r>
          <w:rPr>
            <w:rStyle w:val="Hyperlink"/>
          </w:rPr>
          <w:t>http://valenciacollege.edu/policies/</w:t>
        </w:r>
      </w:hyperlink>
      <w:hyperlink r:id="rId21" w:history="1">
        <w:r>
          <w:rPr>
            <w:rStyle w:val="Hyperlink"/>
          </w:rPr>
          <w:t xml:space="preserve"> </w:t>
        </w:r>
      </w:hyperlink>
      <w:r>
        <w:t xml:space="preserve">and </w:t>
      </w:r>
      <w:hyperlink r:id="rId22" w:history="1">
        <w:r>
          <w:rPr>
            <w:rStyle w:val="Hyperlink"/>
          </w:rPr>
          <w:t>http://valenciacollege.edu/catalog/</w:t>
        </w:r>
      </w:hyperlink>
      <w:hyperlink r:id="rId23" w:history="1">
        <w:r>
          <w:rPr>
            <w:rStyle w:val="Hyperlink"/>
          </w:rPr>
          <w:t xml:space="preserve"> </w:t>
        </w:r>
      </w:hyperlink>
      <w:r>
        <w:t xml:space="preserve">   </w:t>
      </w:r>
    </w:p>
    <w:p w:rsidR="00187177" w:rsidRDefault="00187177" w:rsidP="00187177">
      <w:pPr>
        <w:spacing w:after="0" w:line="256" w:lineRule="auto"/>
        <w:ind w:left="360" w:firstLine="0"/>
      </w:pPr>
      <w:r>
        <w:t xml:space="preserve"> </w:t>
      </w:r>
    </w:p>
    <w:p w:rsidR="00187177" w:rsidRDefault="00187177" w:rsidP="00187177">
      <w:pPr>
        <w:numPr>
          <w:ilvl w:val="1"/>
          <w:numId w:val="2"/>
        </w:numPr>
        <w:spacing w:after="14"/>
        <w:ind w:right="110" w:hanging="360"/>
      </w:pPr>
      <w:r>
        <w:t xml:space="preserve">Class Roll Policy is at </w:t>
      </w:r>
      <w:hyperlink r:id="rId24" w:history="1">
        <w:r>
          <w:rPr>
            <w:rStyle w:val="Hyperlink"/>
          </w:rPr>
          <w:t>http://valenciacollege.edu/policies/</w:t>
        </w:r>
      </w:hyperlink>
      <w:hyperlink r:id="rId25" w:history="1">
        <w:r>
          <w:rPr>
            <w:rStyle w:val="Hyperlink"/>
          </w:rPr>
          <w:t xml:space="preserve"> </w:t>
        </w:r>
      </w:hyperlink>
    </w:p>
    <w:p w:rsidR="00187177" w:rsidRDefault="00187177" w:rsidP="00187177">
      <w:pPr>
        <w:numPr>
          <w:ilvl w:val="1"/>
          <w:numId w:val="2"/>
        </w:numPr>
        <w:spacing w:after="14"/>
        <w:ind w:right="110" w:hanging="360"/>
      </w:pPr>
      <w:r>
        <w:t xml:space="preserve">Final Exam Policy is at </w:t>
      </w:r>
      <w:hyperlink r:id="rId26" w:history="1">
        <w:r>
          <w:rPr>
            <w:rStyle w:val="Hyperlink"/>
          </w:rPr>
          <w:t>http://valenciacollege.edu/policies/</w:t>
        </w:r>
      </w:hyperlink>
      <w:hyperlink r:id="rId27" w:history="1">
        <w:r>
          <w:rPr>
            <w:rStyle w:val="Hyperlink"/>
          </w:rPr>
          <w:t xml:space="preserve"> </w:t>
        </w:r>
      </w:hyperlink>
      <w:r>
        <w:t xml:space="preserve"> </w:t>
      </w:r>
    </w:p>
    <w:p w:rsidR="00CD46C9" w:rsidRDefault="00CD46C9" w:rsidP="00AA7E49">
      <w:pPr>
        <w:spacing w:after="0" w:line="256" w:lineRule="auto"/>
        <w:ind w:left="0" w:firstLine="0"/>
      </w:pPr>
    </w:p>
    <w:p w:rsidR="00187177" w:rsidRDefault="00187177" w:rsidP="00AA7E49">
      <w:pPr>
        <w:spacing w:after="0" w:line="256" w:lineRule="auto"/>
        <w:ind w:left="0" w:firstLine="0"/>
      </w:pPr>
      <w:r>
        <w:t xml:space="preserve"> </w:t>
      </w:r>
      <w:r w:rsidRPr="0090724A">
        <w:rPr>
          <w:b/>
          <w:i/>
          <w:u w:val="single"/>
        </w:rPr>
        <w:t>Additional Important Information</w:t>
      </w:r>
      <w:r>
        <w:rPr>
          <w:i/>
        </w:rPr>
        <w:t xml:space="preserve">: </w:t>
      </w:r>
    </w:p>
    <w:p w:rsidR="00187177" w:rsidRDefault="00187177" w:rsidP="00187177">
      <w:pPr>
        <w:spacing w:after="0" w:line="256" w:lineRule="auto"/>
        <w:ind w:left="0" w:firstLine="0"/>
      </w:pPr>
      <w:r>
        <w:rPr>
          <w:i/>
        </w:rPr>
        <w:t xml:space="preserve"> </w:t>
      </w:r>
    </w:p>
    <w:p w:rsidR="00D32ADB" w:rsidRDefault="00187177" w:rsidP="00187177">
      <w:pPr>
        <w:ind w:left="730" w:right="110"/>
      </w:pPr>
      <w:r w:rsidRPr="000D0D65">
        <w:rPr>
          <w:b/>
          <w:u w:color="000000"/>
        </w:rPr>
        <w:t>Academic Advisor</w:t>
      </w:r>
      <w:r>
        <w:t xml:space="preserve">: Building 5, Room 210; Academic Success Center located on the first floor of the Library. </w:t>
      </w:r>
    </w:p>
    <w:p w:rsidR="00D32ADB" w:rsidRDefault="00D32ADB" w:rsidP="00187177">
      <w:pPr>
        <w:ind w:left="730" w:right="110"/>
      </w:pPr>
    </w:p>
    <w:p w:rsidR="00187177" w:rsidRDefault="00187177" w:rsidP="00187177">
      <w:pPr>
        <w:spacing w:after="14"/>
        <w:ind w:left="730"/>
      </w:pPr>
      <w:r>
        <w:rPr>
          <w:u w:val="single" w:color="000000"/>
        </w:rPr>
        <w:t>Website</w:t>
      </w:r>
      <w:r>
        <w:t xml:space="preserve">:  </w:t>
      </w:r>
      <w:hyperlink r:id="rId28" w:history="1">
        <w:r>
          <w:rPr>
            <w:rStyle w:val="Hyperlink"/>
          </w:rPr>
          <w:t>www.econlib.org</w:t>
        </w:r>
      </w:hyperlink>
      <w:hyperlink r:id="rId29" w:history="1">
        <w:r>
          <w:rPr>
            <w:rStyle w:val="Hyperlink"/>
          </w:rPr>
          <w:t xml:space="preserve"> </w:t>
        </w:r>
      </w:hyperlink>
    </w:p>
    <w:p w:rsidR="006A79A3" w:rsidRDefault="006A79A3" w:rsidP="006A79A3">
      <w:pPr>
        <w:ind w:left="730" w:right="110" w:firstLine="0"/>
      </w:pPr>
    </w:p>
    <w:p w:rsidR="00187177" w:rsidRDefault="00187177" w:rsidP="006A79A3">
      <w:pPr>
        <w:ind w:left="730" w:right="110" w:firstLine="0"/>
      </w:pPr>
      <w:r>
        <w:t xml:space="preserve">Website:  www.myflorida.com  </w:t>
      </w:r>
    </w:p>
    <w:p w:rsidR="006A79A3" w:rsidRDefault="006A79A3" w:rsidP="00187177">
      <w:pPr>
        <w:spacing w:after="14"/>
        <w:ind w:left="730"/>
      </w:pPr>
    </w:p>
    <w:p w:rsidR="00187177" w:rsidRDefault="00187177" w:rsidP="00187177">
      <w:pPr>
        <w:spacing w:after="14"/>
        <w:ind w:left="730"/>
      </w:pPr>
      <w:r>
        <w:t xml:space="preserve">Website:  </w:t>
      </w:r>
      <w:hyperlink r:id="rId30" w:history="1">
        <w:r>
          <w:rPr>
            <w:rStyle w:val="Hyperlink"/>
          </w:rPr>
          <w:t>www.worldbank.org</w:t>
        </w:r>
      </w:hyperlink>
      <w:hyperlink r:id="rId31" w:history="1">
        <w:r>
          <w:rPr>
            <w:rStyle w:val="Hyperlink"/>
          </w:rPr>
          <w:t xml:space="preserve"> </w:t>
        </w:r>
      </w:hyperlink>
    </w:p>
    <w:p w:rsidR="006A79A3" w:rsidRDefault="006A79A3" w:rsidP="00187177">
      <w:pPr>
        <w:ind w:left="730" w:right="110"/>
      </w:pPr>
    </w:p>
    <w:p w:rsidR="00187177" w:rsidRDefault="00187177" w:rsidP="00187177">
      <w:pPr>
        <w:ind w:left="730" w:right="110"/>
      </w:pPr>
      <w:r>
        <w:t xml:space="preserve">Website:  BLS home page </w:t>
      </w:r>
      <w:hyperlink r:id="rId32" w:history="1">
        <w:r>
          <w:rPr>
            <w:rStyle w:val="Hyperlink"/>
          </w:rPr>
          <w:t>www.bls.gov</w:t>
        </w:r>
      </w:hyperlink>
      <w:hyperlink r:id="rId33" w:history="1">
        <w:r>
          <w:rPr>
            <w:rStyle w:val="Hyperlink"/>
          </w:rPr>
          <w:t xml:space="preserve"> </w:t>
        </w:r>
      </w:hyperlink>
      <w:r>
        <w:t xml:space="preserve">   </w:t>
      </w:r>
    </w:p>
    <w:p w:rsidR="006A79A3" w:rsidRDefault="006A79A3" w:rsidP="006A79A3">
      <w:pPr>
        <w:spacing w:after="0" w:line="256" w:lineRule="auto"/>
        <w:ind w:left="720" w:firstLine="0"/>
      </w:pPr>
    </w:p>
    <w:p w:rsidR="00187177" w:rsidRDefault="00D32ADB" w:rsidP="006A79A3">
      <w:pPr>
        <w:spacing w:after="0" w:line="256" w:lineRule="auto"/>
        <w:ind w:left="720" w:firstLine="0"/>
      </w:pPr>
      <w:r>
        <w:t>Technical Assistance to Resolve Problems: (1) Help Desk Ext. 5555</w:t>
      </w:r>
      <w:r w:rsidR="006A79A3">
        <w:t xml:space="preserve">, and </w:t>
      </w:r>
      <w:r>
        <w:t xml:space="preserve">(2) </w:t>
      </w:r>
      <w:r w:rsidR="00187177">
        <w:t xml:space="preserve">Tutoring is available free of charge at the Academic Success Center (ASC) </w:t>
      </w:r>
      <w:hyperlink r:id="rId34" w:history="1">
        <w:r w:rsidR="00187177">
          <w:rPr>
            <w:rStyle w:val="Hyperlink"/>
          </w:rPr>
          <w:t>http://valenciacollege.edu/east/academicsuccess</w:t>
        </w:r>
      </w:hyperlink>
      <w:hyperlink r:id="rId35" w:history="1">
        <w:r w:rsidR="00187177">
          <w:rPr>
            <w:rStyle w:val="Hyperlink"/>
          </w:rPr>
          <w:t xml:space="preserve"> </w:t>
        </w:r>
      </w:hyperlink>
      <w:r w:rsidR="00187177">
        <w:t>located on the first floor of the Library.</w:t>
      </w:r>
    </w:p>
    <w:p w:rsidR="00187177" w:rsidRDefault="00187177" w:rsidP="00187177">
      <w:pPr>
        <w:spacing w:after="0" w:line="256" w:lineRule="auto"/>
        <w:ind w:left="720" w:firstLine="0"/>
      </w:pPr>
      <w:r>
        <w:t xml:space="preserve"> </w:t>
      </w:r>
    </w:p>
    <w:p w:rsidR="00187177" w:rsidRPr="00530F7F" w:rsidRDefault="00500802" w:rsidP="00187177">
      <w:pPr>
        <w:spacing w:after="10"/>
        <w:ind w:left="-5"/>
        <w:rPr>
          <w:u w:val="single"/>
        </w:rPr>
      </w:pPr>
      <w:r w:rsidRPr="008766ED">
        <w:rPr>
          <w:b/>
          <w:i/>
          <w:u w:val="single"/>
        </w:rPr>
        <w:t xml:space="preserve">Course </w:t>
      </w:r>
      <w:r w:rsidR="00187177" w:rsidRPr="008766ED">
        <w:rPr>
          <w:b/>
          <w:i/>
          <w:u w:val="single"/>
        </w:rPr>
        <w:t>Evaluation</w:t>
      </w:r>
      <w:r w:rsidRPr="008766ED">
        <w:rPr>
          <w:b/>
          <w:i/>
          <w:u w:val="single"/>
        </w:rPr>
        <w:t xml:space="preserve"> Criteria</w:t>
      </w:r>
      <w:r w:rsidR="00187177" w:rsidRPr="00530F7F">
        <w:rPr>
          <w:i/>
          <w:u w:val="single"/>
        </w:rPr>
        <w:t xml:space="preserve">: </w:t>
      </w:r>
    </w:p>
    <w:p w:rsidR="00187177" w:rsidRDefault="00187177" w:rsidP="00187177">
      <w:pPr>
        <w:spacing w:after="0" w:line="256" w:lineRule="auto"/>
        <w:ind w:left="0" w:firstLine="0"/>
      </w:pPr>
      <w:r>
        <w:t xml:space="preserve"> </w:t>
      </w:r>
      <w:r>
        <w:tab/>
        <w:t xml:space="preserve"> </w:t>
      </w:r>
    </w:p>
    <w:p w:rsidR="00187177" w:rsidRDefault="00187177" w:rsidP="00F24ABA">
      <w:pPr>
        <w:ind w:left="705" w:right="110" w:firstLine="0"/>
      </w:pPr>
      <w:r>
        <w:t xml:space="preserve">There will be </w:t>
      </w:r>
      <w:r w:rsidR="00FD298C">
        <w:rPr>
          <w:b/>
        </w:rPr>
        <w:t>4</w:t>
      </w:r>
      <w:r w:rsidR="00307BA7">
        <w:rPr>
          <w:b/>
        </w:rPr>
        <w:t xml:space="preserve"> </w:t>
      </w:r>
      <w:r w:rsidR="00FB1875" w:rsidRPr="00FB1875">
        <w:t>Unit-</w:t>
      </w:r>
      <w:r w:rsidR="00284AA2">
        <w:t>E</w:t>
      </w:r>
      <w:r w:rsidRPr="00FB1875">
        <w:t xml:space="preserve">xams (including a </w:t>
      </w:r>
      <w:r w:rsidR="00284AA2">
        <w:t>f</w:t>
      </w:r>
      <w:r w:rsidRPr="00FB1875">
        <w:t>inal exam)</w:t>
      </w:r>
      <w:r w:rsidR="00210F62">
        <w:t xml:space="preserve"> – each exam is worth </w:t>
      </w:r>
      <w:r w:rsidR="00210F62" w:rsidRPr="00210F62">
        <w:rPr>
          <w:b/>
        </w:rPr>
        <w:t>10</w:t>
      </w:r>
      <w:r w:rsidR="002F2C76" w:rsidRPr="00210F62">
        <w:rPr>
          <w:b/>
        </w:rPr>
        <w:t>0</w:t>
      </w:r>
      <w:r w:rsidR="00590DEB">
        <w:t xml:space="preserve"> </w:t>
      </w:r>
      <w:r w:rsidR="002F2C76">
        <w:t>p</w:t>
      </w:r>
      <w:r w:rsidR="00590DEB">
        <w:t>o</w:t>
      </w:r>
      <w:r w:rsidR="00F37675">
        <w:t>ints – total 48</w:t>
      </w:r>
      <w:r w:rsidR="002F2C76">
        <w:t>0 points</w:t>
      </w:r>
      <w:r w:rsidR="006459D6">
        <w:t xml:space="preserve">, and approximately </w:t>
      </w:r>
      <w:r w:rsidR="006459D6" w:rsidRPr="000D0D65">
        <w:rPr>
          <w:b/>
        </w:rPr>
        <w:t>12</w:t>
      </w:r>
      <w:r w:rsidR="006459D6">
        <w:t xml:space="preserve"> chapter quizzes</w:t>
      </w:r>
      <w:r w:rsidR="00210F62">
        <w:t xml:space="preserve"> worth </w:t>
      </w:r>
      <w:r w:rsidR="00210F62" w:rsidRPr="00210F62">
        <w:rPr>
          <w:b/>
        </w:rPr>
        <w:t>10</w:t>
      </w:r>
      <w:r w:rsidR="00F37675" w:rsidRPr="00210F62">
        <w:rPr>
          <w:b/>
        </w:rPr>
        <w:t>0</w:t>
      </w:r>
      <w:r w:rsidR="00F37675">
        <w:t xml:space="preserve"> points</w:t>
      </w:r>
      <w:r w:rsidR="002F2C76">
        <w:t xml:space="preserve">.  </w:t>
      </w:r>
      <w:r w:rsidR="00F37675">
        <w:t xml:space="preserve">Each </w:t>
      </w:r>
      <w:proofErr w:type="spellStart"/>
      <w:r w:rsidR="002F2C76">
        <w:t>MyEconLab</w:t>
      </w:r>
      <w:proofErr w:type="spellEnd"/>
      <w:r w:rsidR="002F2C76">
        <w:t xml:space="preserve"> homework assignment (regardless of the number of questions will be worth </w:t>
      </w:r>
      <w:r w:rsidR="002F2C76">
        <w:lastRenderedPageBreak/>
        <w:t xml:space="preserve">a total of </w:t>
      </w:r>
      <w:r w:rsidR="002F2C76" w:rsidRPr="000D0D65">
        <w:rPr>
          <w:b/>
        </w:rPr>
        <w:t>4</w:t>
      </w:r>
      <w:r w:rsidR="002F2C76">
        <w:t xml:space="preserve"> points), </w:t>
      </w:r>
      <w:r w:rsidR="00307BA7">
        <w:t xml:space="preserve">will be </w:t>
      </w:r>
      <w:r w:rsidR="00F37675">
        <w:t xml:space="preserve">added </w:t>
      </w:r>
      <w:r w:rsidR="00307BA7">
        <w:t>with other defined online activities for</w:t>
      </w:r>
      <w:r w:rsidR="002F2C76">
        <w:t xml:space="preserve"> a total of </w:t>
      </w:r>
      <w:r w:rsidR="00210F62" w:rsidRPr="00210F62">
        <w:rPr>
          <w:b/>
        </w:rPr>
        <w:t>10</w:t>
      </w:r>
      <w:r w:rsidR="00F37675" w:rsidRPr="00210F62">
        <w:rPr>
          <w:b/>
        </w:rPr>
        <w:t>0</w:t>
      </w:r>
      <w:r w:rsidR="00590DEB">
        <w:t xml:space="preserve"> points</w:t>
      </w:r>
      <w:r w:rsidR="00307BA7">
        <w:t xml:space="preserve">.  </w:t>
      </w:r>
      <w:r w:rsidR="00C02CBD">
        <w:t>Exams are compos</w:t>
      </w:r>
      <w:r w:rsidR="000D0D65">
        <w:t xml:space="preserve">ed of multiple choice questions </w:t>
      </w:r>
      <w:r w:rsidR="00C02CBD">
        <w:t>and typically cover three or four chapters</w:t>
      </w:r>
      <w:r w:rsidR="00885AE8">
        <w:t>.</w:t>
      </w:r>
      <w:r w:rsidR="00201BA2">
        <w:t xml:space="preserve"> </w:t>
      </w:r>
      <w:r w:rsidR="00C02CBD">
        <w:t xml:space="preserve"> Questions </w:t>
      </w:r>
      <w:r w:rsidR="000D0D65">
        <w:t xml:space="preserve">are </w:t>
      </w:r>
      <w:r w:rsidR="000D0D65" w:rsidRPr="00FB1875">
        <w:t>non-cumulative</w:t>
      </w:r>
      <w:r w:rsidR="00245540">
        <w:t>,</w:t>
      </w:r>
      <w:r w:rsidR="000D0D65">
        <w:t xml:space="preserve"> and will </w:t>
      </w:r>
      <w:r>
        <w:t>be similar to those found o</w:t>
      </w:r>
      <w:r w:rsidR="00245540">
        <w:t xml:space="preserve">n the interactive study center </w:t>
      </w:r>
      <w:r>
        <w:t>and online homework</w:t>
      </w:r>
      <w:r w:rsidR="00885AE8">
        <w:t xml:space="preserve"> a</w:t>
      </w:r>
      <w:r>
        <w:t>ssignments</w:t>
      </w:r>
      <w:r w:rsidR="00245540">
        <w:t xml:space="preserve">.  </w:t>
      </w:r>
      <w:r w:rsidR="00885AE8">
        <w:t>Please consult the Pearson Learning website for the exams and specific due dates of the exams.</w:t>
      </w:r>
    </w:p>
    <w:p w:rsidR="00187177" w:rsidRDefault="00187177" w:rsidP="00187177">
      <w:pPr>
        <w:spacing w:after="0" w:line="256" w:lineRule="auto"/>
        <w:ind w:left="0" w:firstLine="0"/>
      </w:pPr>
      <w:r>
        <w:t xml:space="preserve"> </w:t>
      </w:r>
      <w:r>
        <w:tab/>
        <w:t xml:space="preserve"> </w:t>
      </w:r>
    </w:p>
    <w:p w:rsidR="00187177" w:rsidRDefault="00187177" w:rsidP="00187177">
      <w:pPr>
        <w:ind w:left="705" w:right="110" w:hanging="720"/>
      </w:pPr>
      <w:r>
        <w:t xml:space="preserve"> </w:t>
      </w:r>
      <w:r>
        <w:tab/>
      </w:r>
      <w:r w:rsidR="00245540">
        <w:t>C</w:t>
      </w:r>
      <w:r>
        <w:rPr>
          <w:b/>
        </w:rPr>
        <w:t>hapter homework quizzes</w:t>
      </w:r>
      <w:r>
        <w:t xml:space="preserve"> will test knowledge of the content presented online, and for you to express your understanding of the concepts and their application to real world problems.</w:t>
      </w:r>
    </w:p>
    <w:p w:rsidR="00187177" w:rsidRDefault="00187177" w:rsidP="00187177">
      <w:pPr>
        <w:spacing w:after="0" w:line="256" w:lineRule="auto"/>
        <w:ind w:left="720" w:firstLine="0"/>
      </w:pPr>
      <w:r>
        <w:t xml:space="preserve"> </w:t>
      </w:r>
    </w:p>
    <w:p w:rsidR="00187177" w:rsidRDefault="00187177" w:rsidP="00187177">
      <w:pPr>
        <w:ind w:left="730" w:right="110"/>
      </w:pPr>
      <w:r>
        <w:t xml:space="preserve">All </w:t>
      </w:r>
      <w:r w:rsidR="00086656">
        <w:t xml:space="preserve">exams must be taken on or before </w:t>
      </w:r>
      <w:r>
        <w:t xml:space="preserve">their assigned dates.  It is to your advantage to complete the study exercises and practice tests for the applicable chapters in </w:t>
      </w:r>
      <w:proofErr w:type="spellStart"/>
      <w:r>
        <w:t>MyEconLab</w:t>
      </w:r>
      <w:proofErr w:type="spellEnd"/>
      <w:r>
        <w:t xml:space="preserve"> (You are expected to complete at least 80% of the </w:t>
      </w:r>
      <w:r w:rsidR="00BD29BD">
        <w:t>h</w:t>
      </w:r>
      <w:r>
        <w:t xml:space="preserve">omework assignments in </w:t>
      </w:r>
      <w:proofErr w:type="spellStart"/>
      <w:r>
        <w:t>MyEconlab</w:t>
      </w:r>
      <w:proofErr w:type="spellEnd"/>
      <w:r>
        <w:t xml:space="preserve">), actively participate in class activities, as well as read the text and take notes from class presentations.  </w:t>
      </w:r>
      <w:r w:rsidR="00646135" w:rsidRPr="002A1C32">
        <w:rPr>
          <w:highlight w:val="yellow"/>
        </w:rPr>
        <w:t>The final examination in the</w:t>
      </w:r>
      <w:r w:rsidRPr="002A1C32">
        <w:rPr>
          <w:highlight w:val="yellow"/>
        </w:rPr>
        <w:t xml:space="preserve"> course is </w:t>
      </w:r>
      <w:r w:rsidRPr="002A1C32">
        <w:rPr>
          <w:b/>
          <w:highlight w:val="yellow"/>
        </w:rPr>
        <w:t>MANDATORY</w:t>
      </w:r>
      <w:r w:rsidRPr="002A1C32">
        <w:rPr>
          <w:highlight w:val="yellow"/>
        </w:rPr>
        <w:t>.</w:t>
      </w:r>
      <w:r w:rsidRPr="00646135">
        <w:t xml:space="preserve"> An</w:t>
      </w:r>
      <w:r w:rsidR="00646135" w:rsidRPr="00646135">
        <w:t xml:space="preserve"> unexcused absence from the final exam will result in a grade of</w:t>
      </w:r>
      <w:r w:rsidR="00646135">
        <w:t xml:space="preserve"> </w:t>
      </w:r>
      <w:r w:rsidR="00646135" w:rsidRPr="00BD29BD">
        <w:rPr>
          <w:b/>
        </w:rPr>
        <w:t>zero</w:t>
      </w:r>
      <w:r w:rsidR="00646135">
        <w:t xml:space="preserve"> for the final, and </w:t>
      </w:r>
      <w:r w:rsidR="00BD29BD">
        <w:t>E</w:t>
      </w:r>
      <w:r w:rsidR="00646135">
        <w:t>xam-4</w:t>
      </w:r>
      <w:r w:rsidR="00530F7F">
        <w:t>.</w:t>
      </w:r>
    </w:p>
    <w:p w:rsidR="0090724A" w:rsidRDefault="0090724A" w:rsidP="00530F7F">
      <w:pPr>
        <w:rPr>
          <w:b/>
          <w:i/>
          <w:u w:val="single"/>
        </w:rPr>
      </w:pPr>
    </w:p>
    <w:p w:rsidR="00530F7F" w:rsidRDefault="00530F7F" w:rsidP="00530F7F">
      <w:r w:rsidRPr="008766ED">
        <w:rPr>
          <w:b/>
          <w:i/>
          <w:u w:val="single"/>
        </w:rPr>
        <w:t>Course Procedures</w:t>
      </w:r>
      <w:r w:rsidRPr="00FB1904">
        <w:t>:</w:t>
      </w:r>
    </w:p>
    <w:p w:rsidR="00A03393" w:rsidRDefault="00A03393" w:rsidP="00530F7F"/>
    <w:p w:rsidR="00530F7F" w:rsidRDefault="00530F7F" w:rsidP="00B417CB">
      <w:pPr>
        <w:ind w:left="720" w:firstLine="0"/>
      </w:pPr>
      <w:r w:rsidRPr="00FB1904">
        <w:t xml:space="preserve">A Course Schedule (Weekly Itinerary) is posted on the </w:t>
      </w:r>
      <w:r w:rsidR="00245540">
        <w:t xml:space="preserve">Pearson Learning Website. </w:t>
      </w:r>
      <w:r w:rsidRPr="00FB1904">
        <w:t>Students are responsible for all r</w:t>
      </w:r>
      <w:r>
        <w:t>eading material and assignments:</w:t>
      </w:r>
    </w:p>
    <w:p w:rsidR="00530F7F" w:rsidRDefault="00530F7F" w:rsidP="00530F7F">
      <w:pPr>
        <w:numPr>
          <w:ilvl w:val="0"/>
          <w:numId w:val="4"/>
        </w:numPr>
        <w:spacing w:after="0" w:line="240" w:lineRule="auto"/>
      </w:pPr>
      <w:r w:rsidRPr="00FB1904">
        <w:t>Read assigned text chapters.  Reading the textbook is essential to your comprehension of the course concepts.  Read material as assigned on the Weekly Itinerary.</w:t>
      </w:r>
    </w:p>
    <w:p w:rsidR="00530F7F" w:rsidRPr="00FB1904" w:rsidRDefault="00530F7F" w:rsidP="00530F7F">
      <w:pPr>
        <w:spacing w:after="0" w:line="240" w:lineRule="auto"/>
        <w:ind w:left="1080" w:firstLine="0"/>
      </w:pPr>
    </w:p>
    <w:p w:rsidR="00530F7F" w:rsidRDefault="00530F7F" w:rsidP="00530F7F">
      <w:pPr>
        <w:numPr>
          <w:ilvl w:val="0"/>
          <w:numId w:val="4"/>
        </w:numPr>
        <w:spacing w:after="0" w:line="240" w:lineRule="auto"/>
      </w:pPr>
      <w:r w:rsidRPr="00FB1904">
        <w:t>Complete Homework</w:t>
      </w:r>
      <w:r>
        <w:t xml:space="preserve"> assignments</w:t>
      </w:r>
      <w:r w:rsidRPr="00FB1904">
        <w:t xml:space="preserve">.  Completing homework is necessary for comprehension and application of economic concepts. </w:t>
      </w:r>
    </w:p>
    <w:p w:rsidR="00530F7F" w:rsidRDefault="00530F7F" w:rsidP="00530F7F">
      <w:pPr>
        <w:pStyle w:val="ListParagraph"/>
      </w:pPr>
    </w:p>
    <w:p w:rsidR="00530F7F" w:rsidRDefault="00530F7F" w:rsidP="00530F7F">
      <w:pPr>
        <w:spacing w:after="0" w:line="240" w:lineRule="auto"/>
        <w:ind w:left="1080" w:hanging="360"/>
      </w:pPr>
      <w:r>
        <w:t>3</w:t>
      </w:r>
      <w:r>
        <w:tab/>
      </w:r>
      <w:r w:rsidRPr="00FB1904">
        <w:t xml:space="preserve">Exams:  Exams are a required component of the course.  Exam times are posted on the Weekly Itinerary.  </w:t>
      </w:r>
    </w:p>
    <w:p w:rsidR="00530F7F" w:rsidRDefault="00530F7F" w:rsidP="00530F7F">
      <w:pPr>
        <w:pStyle w:val="NormalWeb"/>
      </w:pPr>
      <w:r w:rsidRPr="00530F7F">
        <w:rPr>
          <w:bCs/>
          <w:i/>
        </w:rPr>
        <w:t>Make-up Exams</w:t>
      </w:r>
      <w:r w:rsidRPr="00FB1904">
        <w:t>:</w:t>
      </w:r>
    </w:p>
    <w:p w:rsidR="00530F7F" w:rsidRPr="00FB1904" w:rsidRDefault="00530F7F" w:rsidP="00530F7F">
      <w:pPr>
        <w:pStyle w:val="NormalWeb"/>
        <w:ind w:left="720"/>
      </w:pPr>
      <w:r w:rsidRPr="00FB1904">
        <w:t xml:space="preserve">All exams must be taken on or before </w:t>
      </w:r>
      <w:r>
        <w:t xml:space="preserve">the </w:t>
      </w:r>
      <w:r w:rsidRPr="00FB1904">
        <w:t>assigned</w:t>
      </w:r>
      <w:r>
        <w:t xml:space="preserve"> deadlines</w:t>
      </w:r>
      <w:r w:rsidRPr="00FB1904">
        <w:t xml:space="preserve">.  No make-up exams are available without the explicit consent of the instructor, and </w:t>
      </w:r>
      <w:r w:rsidRPr="00FB1904">
        <w:rPr>
          <w:b/>
          <w:u w:val="single"/>
        </w:rPr>
        <w:t>must</w:t>
      </w:r>
      <w:r w:rsidRPr="00FB1904">
        <w:t xml:space="preserve"> be scheduled with the professor </w:t>
      </w:r>
      <w:r w:rsidRPr="00FB1904">
        <w:rPr>
          <w:u w:val="single"/>
        </w:rPr>
        <w:t>PRIOR</w:t>
      </w:r>
      <w:r w:rsidRPr="00FB1904">
        <w:t xml:space="preserve"> to the assigned</w:t>
      </w:r>
      <w:r>
        <w:t xml:space="preserve"> deadlines</w:t>
      </w:r>
      <w:r w:rsidRPr="00FB1904">
        <w:t>. No exceptions will be made. Make-ups will only be granted in cases of documented emergencies per V</w:t>
      </w:r>
      <w:r>
        <w:t>alencia’s</w:t>
      </w:r>
      <w:r w:rsidRPr="00FB1904">
        <w:t xml:space="preserve"> Policy.  The final exam must be taken on or before the due date, if not, you will </w:t>
      </w:r>
      <w:r>
        <w:t>receive</w:t>
      </w:r>
      <w:r w:rsidRPr="00FB1904">
        <w:t xml:space="preserve"> a grade of “</w:t>
      </w:r>
      <w:r>
        <w:t>0</w:t>
      </w:r>
      <w:r w:rsidRPr="00FB1904">
        <w:t xml:space="preserve">” for the </w:t>
      </w:r>
      <w:r>
        <w:t>exam</w:t>
      </w:r>
      <w:r w:rsidRPr="00FB1904">
        <w:t>.</w:t>
      </w:r>
    </w:p>
    <w:p w:rsidR="00530F7F" w:rsidRPr="00530F7F" w:rsidRDefault="00530F7F" w:rsidP="00530F7F">
      <w:pPr>
        <w:pStyle w:val="NormalWeb"/>
      </w:pPr>
      <w:r w:rsidRPr="00530F7F">
        <w:rPr>
          <w:bCs/>
          <w:i/>
        </w:rPr>
        <w:t>“No Show” Status</w:t>
      </w:r>
      <w:r w:rsidRPr="00530F7F">
        <w:t>:</w:t>
      </w:r>
    </w:p>
    <w:p w:rsidR="00530F7F" w:rsidRPr="00FB1904" w:rsidRDefault="00530F7F" w:rsidP="00530F7F">
      <w:pPr>
        <w:pStyle w:val="NormalWeb"/>
        <w:ind w:left="720"/>
      </w:pPr>
      <w:r w:rsidRPr="00FB1904">
        <w:t xml:space="preserve">Class attendance is required beginning with the first class meeting.  If you do not attend the class </w:t>
      </w:r>
      <w:r>
        <w:t>during the No Show period</w:t>
      </w:r>
      <w:r w:rsidRPr="00FB1904">
        <w:t xml:space="preserve">, you may be withdrawn from the class as a “no show.” </w:t>
      </w:r>
    </w:p>
    <w:p w:rsidR="00530F7F" w:rsidRPr="00530F7F" w:rsidRDefault="00530F7F" w:rsidP="00530F7F">
      <w:pPr>
        <w:pStyle w:val="NormalWeb"/>
        <w:rPr>
          <w:bCs/>
          <w:i/>
        </w:rPr>
      </w:pPr>
      <w:r w:rsidRPr="00530F7F">
        <w:rPr>
          <w:bCs/>
          <w:i/>
        </w:rPr>
        <w:lastRenderedPageBreak/>
        <w:t>Withdrawal Policy:</w:t>
      </w:r>
    </w:p>
    <w:p w:rsidR="00635B8F" w:rsidRDefault="00530F7F" w:rsidP="0090724A">
      <w:pPr>
        <w:pStyle w:val="NormalWeb"/>
        <w:ind w:left="720"/>
        <w:rPr>
          <w:bCs/>
        </w:rPr>
      </w:pPr>
      <w:r w:rsidRPr="00FB1904">
        <w:rPr>
          <w:bCs/>
        </w:rPr>
        <w:t xml:space="preserve">Students who wish to withdraw from a course are responsible for completing all the requirements that are listed in Valencia's Student Handbook. The withdrawal date for the semester is </w:t>
      </w:r>
      <w:r w:rsidRPr="00FB1904">
        <w:rPr>
          <w:bCs/>
          <w:iCs/>
        </w:rPr>
        <w:t>available at the following link</w:t>
      </w:r>
      <w:r>
        <w:rPr>
          <w:bCs/>
          <w:iCs/>
        </w:rPr>
        <w:t xml:space="preserve"> and</w:t>
      </w:r>
      <w:r w:rsidRPr="00FB1904">
        <w:rPr>
          <w:bCs/>
        </w:rPr>
        <w:t xml:space="preserve"> </w:t>
      </w:r>
      <w:r>
        <w:rPr>
          <w:bCs/>
        </w:rPr>
        <w:t>i</w:t>
      </w:r>
      <w:r w:rsidRPr="00FB1904">
        <w:rPr>
          <w:bCs/>
        </w:rPr>
        <w:t>f students withdraw before this date, they will receive a "W"</w:t>
      </w:r>
      <w:r w:rsidRPr="00FB1904">
        <w:rPr>
          <w:b/>
          <w:bCs/>
        </w:rPr>
        <w:t xml:space="preserve"> </w:t>
      </w:r>
      <w:r w:rsidRPr="00135753">
        <w:t xml:space="preserve"> </w:t>
      </w:r>
      <w:hyperlink r:id="rId36" w:history="1">
        <w:r w:rsidRPr="00135753">
          <w:rPr>
            <w:color w:val="0000FF"/>
            <w:u w:val="single"/>
          </w:rPr>
          <w:t>http://valenciacollege.edu/calendar/</w:t>
        </w:r>
      </w:hyperlink>
      <w:r>
        <w:rPr>
          <w:bCs/>
        </w:rPr>
        <w:t xml:space="preserve">  </w:t>
      </w:r>
      <w:r w:rsidRPr="00FB1904">
        <w:t xml:space="preserve">If you withdraw </w:t>
      </w:r>
      <w:r>
        <w:t xml:space="preserve">after the </w:t>
      </w:r>
      <w:r w:rsidRPr="00FB1904">
        <w:t xml:space="preserve">“no show” </w:t>
      </w:r>
      <w:r>
        <w:t xml:space="preserve">period </w:t>
      </w:r>
      <w:r w:rsidRPr="00FB1904">
        <w:t>you will be financially responsible for the class and a “W” will appear on your tr</w:t>
      </w:r>
      <w:r w:rsidR="0090724A">
        <w:t xml:space="preserve">anscript for the course.  </w:t>
      </w:r>
      <w:r w:rsidRPr="000D7547">
        <w:rPr>
          <w:bCs/>
        </w:rPr>
        <w:t>If you stop attending class and fail to complete the task of withdrawing from the class, you will receive a grade of "0" for every missed exam</w:t>
      </w:r>
      <w:r>
        <w:rPr>
          <w:bCs/>
        </w:rPr>
        <w:t>, assignment and quiz</w:t>
      </w:r>
      <w:r w:rsidRPr="000D7547">
        <w:rPr>
          <w:bCs/>
        </w:rPr>
        <w:t xml:space="preserve"> in the course. </w:t>
      </w:r>
    </w:p>
    <w:p w:rsidR="003734EB" w:rsidRDefault="003734EB" w:rsidP="003734EB">
      <w:pPr>
        <w:pStyle w:val="NormalWeb"/>
        <w:ind w:left="720"/>
        <w:rPr>
          <w:b/>
          <w:i/>
          <w:u w:val="single"/>
        </w:rPr>
      </w:pPr>
      <w:r>
        <w:rPr>
          <w:bCs/>
          <w:u w:val="single"/>
        </w:rPr>
        <w:t>Always seek advice and guidance from myself and from your counselor before withdrawing from class.  See your counselor to determine how withdrawing from a class may impact your financial aid or Bright Futures that you may be receiving.</w:t>
      </w:r>
    </w:p>
    <w:p w:rsidR="00F24ABA" w:rsidRPr="00A03393" w:rsidRDefault="00A03393" w:rsidP="00187177">
      <w:pPr>
        <w:spacing w:after="0" w:line="256" w:lineRule="auto"/>
        <w:ind w:left="0" w:firstLine="0"/>
        <w:rPr>
          <w:i/>
          <w:u w:val="single"/>
        </w:rPr>
      </w:pPr>
      <w:r w:rsidRPr="008766ED">
        <w:rPr>
          <w:b/>
          <w:i/>
          <w:u w:val="single"/>
        </w:rPr>
        <w:t>Course Policies</w:t>
      </w:r>
      <w:r w:rsidRPr="00A03393">
        <w:rPr>
          <w:i/>
          <w:u w:val="single"/>
        </w:rPr>
        <w:t>:</w:t>
      </w:r>
    </w:p>
    <w:p w:rsidR="00A03393" w:rsidRPr="00DF6C7B" w:rsidRDefault="00A03393" w:rsidP="00187177">
      <w:pPr>
        <w:spacing w:after="0" w:line="256" w:lineRule="auto"/>
        <w:ind w:left="0" w:firstLine="0"/>
        <w:rPr>
          <w:i/>
        </w:rPr>
      </w:pPr>
    </w:p>
    <w:p w:rsidR="007F55C8" w:rsidRDefault="00A03393" w:rsidP="00A03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rPr>
      </w:pPr>
      <w:r w:rsidRPr="00DF6C7B">
        <w:rPr>
          <w:b/>
          <w:bCs/>
          <w:i/>
        </w:rPr>
        <w:t>Students with Disabilities</w:t>
      </w:r>
      <w:r w:rsidRPr="00FB1904">
        <w:rPr>
          <w:b/>
          <w:bCs/>
        </w:rPr>
        <w:t>:</w:t>
      </w:r>
    </w:p>
    <w:p w:rsidR="0090724A" w:rsidRDefault="0090724A" w:rsidP="00A03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p>
    <w:p w:rsidR="00A03393" w:rsidRPr="00FB1904" w:rsidRDefault="00A03393" w:rsidP="00A03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rPr>
      </w:pPr>
      <w:r w:rsidRPr="00FB1904">
        <w:rPr>
          <w:bCs/>
        </w:rPr>
        <w:t>If you have a disability and require accommodations, please contact the Office for Students with Disabilities so that they might contact me with proper verification, documentation, and recommendations regarding the arrangement that are required for you to succeed</w:t>
      </w:r>
      <w:r w:rsidRPr="00FB1904">
        <w:rPr>
          <w:b/>
          <w:bCs/>
        </w:rPr>
        <w:t xml:space="preserve">. </w:t>
      </w:r>
    </w:p>
    <w:p w:rsidR="00A03393" w:rsidRPr="00FB1904" w:rsidRDefault="00A03393" w:rsidP="00A03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03393" w:rsidRPr="00FB1904" w:rsidRDefault="00A03393" w:rsidP="00A03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ind w:left="710"/>
        <w:rPr>
          <w:b/>
        </w:rPr>
      </w:pPr>
      <w:r>
        <w:tab/>
      </w:r>
      <w:r>
        <w:tab/>
      </w:r>
      <w:r w:rsidRPr="00FB1904">
        <w:t xml:space="preserve">"Students with disabilities who qualify for academic accommodations must provide a </w:t>
      </w:r>
      <w:r>
        <w:t>Notification to Instructor (NTI)</w:t>
      </w:r>
      <w:r w:rsidRPr="00FB1904">
        <w:t xml:space="preserve"> from the Office for Students with Disabilities (OSD) and discuss specific needs with the instructor, preferably during the first two weeks of class.  The Office for Students with Disabilities determines accommodations based on appropriate documentation of disabilities.  The East Campus Office is located in Building 5, Room 216, (407-582-2229 phone), (407-582-8908 fax).</w:t>
      </w:r>
      <w:r>
        <w:t xml:space="preserve"> (407-582-1222 TTY)</w:t>
      </w:r>
      <w:r w:rsidRPr="00FB1904">
        <w:t xml:space="preserve">"  </w:t>
      </w:r>
      <w:hyperlink r:id="rId37" w:history="1">
        <w:r w:rsidRPr="00135753">
          <w:rPr>
            <w:color w:val="0000FF"/>
            <w:u w:val="single"/>
          </w:rPr>
          <w:t>http://valenciacollege.edu/osd/</w:t>
        </w:r>
      </w:hyperlink>
      <w:r w:rsidRPr="00FB1904">
        <w:rPr>
          <w:b/>
        </w:rPr>
        <w:t xml:space="preserve"> </w:t>
      </w:r>
    </w:p>
    <w:p w:rsidR="006C1E6B" w:rsidRDefault="006C1E6B" w:rsidP="00036932">
      <w:pPr>
        <w:spacing w:after="0" w:line="256" w:lineRule="auto"/>
        <w:ind w:left="720" w:firstLine="0"/>
        <w:rPr>
          <w:b/>
          <w:bCs/>
          <w:i/>
        </w:rPr>
      </w:pPr>
    </w:p>
    <w:p w:rsidR="00036932" w:rsidRDefault="00672638" w:rsidP="00036932">
      <w:pPr>
        <w:spacing w:after="0" w:line="256" w:lineRule="auto"/>
        <w:ind w:left="720" w:firstLine="0"/>
        <w:rPr>
          <w:b/>
        </w:rPr>
      </w:pPr>
      <w:r w:rsidRPr="00CA7DD1">
        <w:rPr>
          <w:b/>
          <w:bCs/>
          <w:i/>
        </w:rPr>
        <w:t>Student Commitment</w:t>
      </w:r>
      <w:r w:rsidR="00500E43" w:rsidRPr="00CA7DD1">
        <w:rPr>
          <w:b/>
        </w:rPr>
        <w:t>:</w:t>
      </w:r>
      <w:r w:rsidR="00036932">
        <w:rPr>
          <w:b/>
        </w:rPr>
        <w:t xml:space="preserve"> </w:t>
      </w:r>
    </w:p>
    <w:p w:rsidR="007F55C8" w:rsidRDefault="007F55C8" w:rsidP="00036932">
      <w:pPr>
        <w:spacing w:after="0" w:line="256" w:lineRule="auto"/>
        <w:ind w:left="720" w:firstLine="0"/>
        <w:rPr>
          <w:b/>
        </w:rPr>
      </w:pPr>
    </w:p>
    <w:p w:rsidR="003C60F2" w:rsidRDefault="00672638" w:rsidP="00036932">
      <w:pPr>
        <w:spacing w:after="0" w:line="256" w:lineRule="auto"/>
        <w:ind w:left="720" w:firstLine="0"/>
      </w:pPr>
      <w:r w:rsidRPr="00FB1904">
        <w:t>You should budget adequate time each week for reading the textbook and completing all assignments. You will be responsible for keeping up to date with all lessons and assignments.</w:t>
      </w:r>
    </w:p>
    <w:p w:rsidR="00DF6C7B" w:rsidRDefault="00DF6C7B" w:rsidP="00DF6C7B">
      <w:pPr>
        <w:spacing w:after="110"/>
        <w:ind w:left="720" w:right="110" w:firstLine="0"/>
      </w:pPr>
      <w:r>
        <w:t xml:space="preserve">I expect you to fully participate in the online-activities of the class: by attending classes regularly (accessing and working in </w:t>
      </w:r>
      <w:proofErr w:type="spellStart"/>
      <w:r>
        <w:t>MyEconLab</w:t>
      </w:r>
      <w:proofErr w:type="spellEnd"/>
      <w:r>
        <w:t>), cover your assigned readings, and submit your assignments on time.</w:t>
      </w:r>
      <w:r w:rsidR="003C60F2">
        <w:t xml:space="preserve"> </w:t>
      </w:r>
    </w:p>
    <w:p w:rsidR="007F55C8" w:rsidRDefault="00672638" w:rsidP="00036932">
      <w:pPr>
        <w:pStyle w:val="NormalWeb"/>
        <w:ind w:left="720"/>
        <w:rPr>
          <w:b/>
          <w:i/>
        </w:rPr>
      </w:pPr>
      <w:r w:rsidRPr="00CA7DD1">
        <w:rPr>
          <w:b/>
          <w:i/>
        </w:rPr>
        <w:t>Student Attendance</w:t>
      </w:r>
      <w:r w:rsidR="00036932">
        <w:rPr>
          <w:b/>
          <w:i/>
        </w:rPr>
        <w:t>:</w:t>
      </w:r>
    </w:p>
    <w:p w:rsidR="00672638" w:rsidRPr="00FB1904" w:rsidRDefault="00672638" w:rsidP="00036932">
      <w:pPr>
        <w:pStyle w:val="NormalWeb"/>
        <w:ind w:left="720"/>
      </w:pPr>
      <w:r w:rsidRPr="00BD05C0">
        <w:t>Online</w:t>
      </w:r>
      <w:r w:rsidRPr="00FB1904">
        <w:t xml:space="preserve"> students are required to check their email and follow the outline presented in Blackboard. In</w:t>
      </w:r>
      <w:r>
        <w:t>-</w:t>
      </w:r>
      <w:r w:rsidRPr="00FB1904">
        <w:t xml:space="preserve">class students are expected to attend all class sessions. A significant </w:t>
      </w:r>
      <w:r w:rsidRPr="00FB1904">
        <w:lastRenderedPageBreak/>
        <w:t xml:space="preserve">portion of each test is drawn from the </w:t>
      </w:r>
      <w:r>
        <w:t>textbook</w:t>
      </w:r>
      <w:r w:rsidRPr="00FB1904">
        <w:t xml:space="preserve"> material and </w:t>
      </w:r>
      <w:r>
        <w:t>assignments</w:t>
      </w:r>
      <w:r w:rsidRPr="00FB1904">
        <w:t xml:space="preserve">. Students missing any class sessions, or that have to leave a class session early, are responsible for any missed class work and/or related announcements during their absence. </w:t>
      </w:r>
      <w:r w:rsidRPr="00757427">
        <w:t>It is against policy to leave a class session early without the instructor’s approval.</w:t>
      </w:r>
      <w:r w:rsidRPr="00FB1904">
        <w:t xml:space="preserve"> For text of Student Code of Classroom Conduct, refer to </w:t>
      </w:r>
      <w:hyperlink r:id="rId38" w:history="1">
        <w:r w:rsidRPr="00FB1904">
          <w:rPr>
            <w:rStyle w:val="Hyperlink"/>
          </w:rPr>
          <w:t>http://valencia.cc.edu/security/procedures.htm</w:t>
        </w:r>
      </w:hyperlink>
    </w:p>
    <w:p w:rsidR="00E217A8" w:rsidRDefault="00672638" w:rsidP="008D1414">
      <w:pPr>
        <w:pStyle w:val="NormalWeb"/>
        <w:ind w:left="720"/>
        <w:rPr>
          <w:b/>
          <w:color w:val="000000"/>
        </w:rPr>
      </w:pPr>
      <w:r w:rsidRPr="00CA7DD1">
        <w:rPr>
          <w:b/>
          <w:i/>
          <w:color w:val="000000"/>
        </w:rPr>
        <w:t>Expected Student Conduct</w:t>
      </w:r>
      <w:r w:rsidRPr="00FB1904">
        <w:rPr>
          <w:b/>
          <w:color w:val="000000"/>
        </w:rPr>
        <w:t>:</w:t>
      </w:r>
    </w:p>
    <w:p w:rsidR="00672638" w:rsidRPr="00FB1904" w:rsidRDefault="00672638" w:rsidP="008D1414">
      <w:pPr>
        <w:pStyle w:val="NormalWeb"/>
        <w:ind w:left="720"/>
        <w:rPr>
          <w:b/>
        </w:rPr>
      </w:pPr>
      <w:r w:rsidRPr="00FB1904">
        <w:t xml:space="preserve">Valencia is dedicated to the advancement of knowledge and learning, and is concerned with the development of responsible personal and social conduct.  By enrolling at </w:t>
      </w:r>
      <w:smartTag w:uri="urn:schemas-microsoft-com:office:smarttags" w:element="place">
        <w:smartTag w:uri="urn:schemas-microsoft-com:office:smarttags" w:element="country-region">
          <w:r w:rsidRPr="00FB1904">
            <w:t>Valencia</w:t>
          </w:r>
        </w:smartTag>
      </w:smartTag>
      <w:r w:rsidRPr="00FB1904">
        <w:t>, a student assumes the responsibility for becoming familiar with and abiding by the general rules of conduct.  The primary responsibility for managing the classroom environment rests with the pro</w:t>
      </w:r>
      <w:r>
        <w:t>f</w:t>
      </w:r>
      <w:r w:rsidRPr="00FB1904">
        <w:t xml:space="preserve">essor.  Students who engage in any prohibited or unlawful acts that result in disruption of a class may be directed by the professor to leave the class.  Violation of any </w:t>
      </w:r>
      <w:smartTag w:uri="urn:schemas-microsoft-com:office:smarttags" w:element="place">
        <w:smartTag w:uri="urn:schemas-microsoft-com:office:smarttags" w:element="country-region">
          <w:r w:rsidRPr="00FB1904">
            <w:t>Valencia</w:t>
          </w:r>
        </w:smartTag>
      </w:smartTag>
      <w:r w:rsidRPr="00FB1904">
        <w:t xml:space="preserve"> policies/procedures or classroom rules may lead to disciplinary action up to and including expulsion from the College.  Disciplinary action could include being withdrawn from the class, disciplinary warning, probation, suspension, expulsion, or other appropriate and authorized actions</w:t>
      </w:r>
      <w:r w:rsidRPr="00B86CD3">
        <w:t>. Valencia’s Student Code of Classroom Conduct (Policy 10-18) can be found in the current Student handbook, or online at</w:t>
      </w:r>
      <w:r w:rsidRPr="00FB1904">
        <w:rPr>
          <w:b/>
        </w:rPr>
        <w:t xml:space="preserve"> </w:t>
      </w:r>
      <w:hyperlink r:id="rId39" w:history="1">
        <w:r w:rsidRPr="00FB1904">
          <w:rPr>
            <w:rStyle w:val="Hyperlink"/>
            <w:b/>
          </w:rPr>
          <w:t>http://</w:t>
        </w:r>
        <w:r>
          <w:rPr>
            <w:rStyle w:val="Hyperlink"/>
            <w:b/>
          </w:rPr>
          <w:t>valenciacollege</w:t>
        </w:r>
        <w:r w:rsidRPr="00FB1904">
          <w:rPr>
            <w:rStyle w:val="Hyperlink"/>
            <w:b/>
          </w:rPr>
          <w:t>.edu/generalcounsel/policydetail.cfm?RecordlD=180</w:t>
        </w:r>
      </w:hyperlink>
      <w:r w:rsidRPr="00FB1904">
        <w:rPr>
          <w:b/>
        </w:rPr>
        <w:t xml:space="preserve">. </w:t>
      </w:r>
    </w:p>
    <w:p w:rsidR="0090724A" w:rsidRDefault="0090724A" w:rsidP="00500E43">
      <w:pPr>
        <w:ind w:left="720" w:firstLine="0"/>
        <w:rPr>
          <w:b/>
          <w:i/>
        </w:rPr>
      </w:pPr>
    </w:p>
    <w:p w:rsidR="00E217A8" w:rsidRDefault="00672638" w:rsidP="00500E43">
      <w:pPr>
        <w:ind w:left="720" w:firstLine="0"/>
        <w:rPr>
          <w:b/>
        </w:rPr>
      </w:pPr>
      <w:r w:rsidRPr="008766ED">
        <w:rPr>
          <w:b/>
          <w:i/>
        </w:rPr>
        <w:t>Academic Honesty</w:t>
      </w:r>
      <w:r w:rsidRPr="00FB1904">
        <w:rPr>
          <w:b/>
        </w:rPr>
        <w:t>:</w:t>
      </w:r>
    </w:p>
    <w:p w:rsidR="00E217A8" w:rsidRDefault="00E217A8" w:rsidP="00500E43">
      <w:pPr>
        <w:ind w:left="720" w:firstLine="0"/>
      </w:pPr>
    </w:p>
    <w:p w:rsidR="00672638" w:rsidRPr="00FB1904" w:rsidRDefault="00672638" w:rsidP="00500E43">
      <w:pPr>
        <w:ind w:left="720" w:firstLine="0"/>
      </w:pPr>
      <w:r w:rsidRPr="00FB1904">
        <w:t>Each student</w:t>
      </w:r>
      <w:r w:rsidRPr="00FB1904">
        <w:rPr>
          <w:bCs/>
        </w:rPr>
        <w:t xml:space="preserve"> </w:t>
      </w:r>
      <w:r w:rsidRPr="00FB1904">
        <w:t>is expected to be in complete compliance with the college's policy on academic honesty as set forth in the college catalog and the student handbook. It is expected that all course work and papers submitted be the student's original work. Collaboration on any exam or sharing of answers will result in a grade of F. The student will then be required to contact the Dean.</w:t>
      </w:r>
    </w:p>
    <w:p w:rsidR="00672638" w:rsidRPr="00FB1904" w:rsidRDefault="00672638" w:rsidP="00672638"/>
    <w:p w:rsidR="00672638" w:rsidRDefault="00672638" w:rsidP="008D1414">
      <w:pPr>
        <w:ind w:left="720" w:firstLine="0"/>
        <w:rPr>
          <w:b/>
        </w:rPr>
      </w:pPr>
      <w:r w:rsidRPr="00FB1904">
        <w:t xml:space="preserve">All forms of academic dishonesty are prohibited at Valencia.  Academic dishonesty included, but is not limited to, plagiarism, cheating, furnishing false information, forgery, alteration or misuse of documents, misconduct during a testing situation, and misuse of identification with intent to defraud or deceive.  </w:t>
      </w:r>
      <w:r w:rsidRPr="00FB1904">
        <w:rPr>
          <w:b/>
        </w:rPr>
        <w:t xml:space="preserve">Sanctions available to the professor should a violation occur are described in the </w:t>
      </w:r>
      <w:smartTag w:uri="urn:schemas-microsoft-com:office:smarttags" w:element="country-region">
        <w:smartTag w:uri="urn:schemas-microsoft-com:office:smarttags" w:element="place">
          <w:r w:rsidRPr="00FB1904">
            <w:rPr>
              <w:b/>
            </w:rPr>
            <w:t>Valencia</w:t>
          </w:r>
        </w:smartTag>
      </w:smartTag>
      <w:r w:rsidRPr="00FB1904">
        <w:rPr>
          <w:b/>
        </w:rPr>
        <w:t xml:space="preserve"> Student Handbook or online at </w:t>
      </w:r>
      <w:hyperlink r:id="rId40" w:history="1">
        <w:r w:rsidRPr="00FB1904">
          <w:rPr>
            <w:rStyle w:val="Hyperlink"/>
            <w:b/>
          </w:rPr>
          <w:t>http://</w:t>
        </w:r>
        <w:r>
          <w:rPr>
            <w:rStyle w:val="Hyperlink"/>
            <w:b/>
          </w:rPr>
          <w:t>valenciacollege</w:t>
        </w:r>
        <w:r w:rsidRPr="00FB1904">
          <w:rPr>
            <w:rStyle w:val="Hyperlink"/>
            <w:b/>
          </w:rPr>
          <w:t>.edu/generalcounsel/policydetail.cfm?RecordlD=193</w:t>
        </w:r>
      </w:hyperlink>
      <w:r w:rsidRPr="00FB1904">
        <w:rPr>
          <w:b/>
        </w:rPr>
        <w:t>.</w:t>
      </w:r>
      <w:r w:rsidR="00C1700D">
        <w:rPr>
          <w:b/>
        </w:rPr>
        <w:t xml:space="preserve"> </w:t>
      </w:r>
    </w:p>
    <w:p w:rsidR="00E217A8" w:rsidRDefault="00672638" w:rsidP="00182F8C">
      <w:pPr>
        <w:pStyle w:val="NormalWeb"/>
        <w:ind w:left="720"/>
      </w:pPr>
      <w:r w:rsidRPr="008766ED">
        <w:rPr>
          <w:b/>
          <w:i/>
        </w:rPr>
        <w:t>Technology Policy</w:t>
      </w:r>
      <w:r w:rsidRPr="00182F8C">
        <w:rPr>
          <w:i/>
        </w:rPr>
        <w:t>:</w:t>
      </w:r>
    </w:p>
    <w:p w:rsidR="00A03393" w:rsidRDefault="00672638" w:rsidP="00A03393">
      <w:pPr>
        <w:pStyle w:val="NormalWeb"/>
        <w:ind w:left="720"/>
      </w:pPr>
      <w:r w:rsidRPr="00FB1904">
        <w:t xml:space="preserve">I expect that you have the basic internet skills if you are in this course. If you need to review any of the basics, please go to the </w:t>
      </w:r>
      <w:hyperlink r:id="rId41" w:history="1">
        <w:r w:rsidRPr="00FB1904">
          <w:rPr>
            <w:rStyle w:val="Hyperlink"/>
          </w:rPr>
          <w:t>Microsoft site</w:t>
        </w:r>
      </w:hyperlink>
      <w:r w:rsidRPr="00FB1904">
        <w:t xml:space="preserve"> and brush up.  A special note about computers: Even though computers and word-processing software are marvelous time and energy-saving devices, they can and do cause problems with the production of your documents.  Please be aware that a broken or ill-functioning computer, or the inability to retrieve, produce or submit your assignments from a computer will not be accepted as a valid excuse for a document that is submitted late.  I advise you to save all </w:t>
      </w:r>
      <w:r w:rsidRPr="00FB1904">
        <w:lastRenderedPageBreak/>
        <w:t xml:space="preserve">your documents to a portable disk instead of your hard drive.  If your computer malfunctions, you will have the option of taking the disk to a </w:t>
      </w:r>
      <w:smartTag w:uri="urn:schemas-microsoft-com:office:smarttags" w:element="place">
        <w:smartTag w:uri="urn:schemas-microsoft-com:office:smarttags" w:element="country-region">
          <w:r w:rsidRPr="00FB1904">
            <w:t>Valencia</w:t>
          </w:r>
        </w:smartTag>
      </w:smartTag>
      <w:r w:rsidRPr="00FB1904">
        <w:t xml:space="preserve"> computer lab to retrieve and print your documents.  Students may also access technical assistance to resolve problems as follows: (1) Help Desk Ext. 5555 (2) Valencia's webs</w:t>
      </w:r>
      <w:r w:rsidR="00A03393">
        <w:t>ite offers an on-line tutorial.</w:t>
      </w:r>
    </w:p>
    <w:p w:rsidR="00A03393" w:rsidRPr="008766ED" w:rsidRDefault="00A03393" w:rsidP="00A03393">
      <w:pPr>
        <w:rPr>
          <w:b/>
          <w:i/>
          <w:szCs w:val="24"/>
          <w:u w:val="single"/>
        </w:rPr>
      </w:pPr>
      <w:r w:rsidRPr="008766ED">
        <w:rPr>
          <w:b/>
          <w:i/>
          <w:szCs w:val="24"/>
          <w:u w:val="single"/>
        </w:rPr>
        <w:t>Grading: Points and Values</w:t>
      </w:r>
      <w:r w:rsidR="003C60F2" w:rsidRPr="008766ED">
        <w:rPr>
          <w:b/>
          <w:i/>
          <w:szCs w:val="24"/>
          <w:u w:val="single"/>
        </w:rPr>
        <w:t xml:space="preserve">: </w:t>
      </w:r>
    </w:p>
    <w:p w:rsidR="00CD46C9" w:rsidRDefault="00A03393" w:rsidP="00406440">
      <w:pPr>
        <w:pStyle w:val="NormalWeb"/>
        <w:ind w:left="720"/>
      </w:pPr>
      <w:r w:rsidRPr="00FB1904">
        <w:t xml:space="preserve">There will </w:t>
      </w:r>
      <w:r w:rsidRPr="00255758">
        <w:t xml:space="preserve">be </w:t>
      </w:r>
      <w:r>
        <w:rPr>
          <w:b/>
        </w:rPr>
        <w:t>4</w:t>
      </w:r>
      <w:r>
        <w:t xml:space="preserve"> non-cumulative Unit-Exams valued at </w:t>
      </w:r>
      <w:r w:rsidRPr="00BF03B7">
        <w:rPr>
          <w:b/>
        </w:rPr>
        <w:t>20%</w:t>
      </w:r>
      <w:r>
        <w:t xml:space="preserve"> each.  Exams are composed of </w:t>
      </w:r>
      <w:r w:rsidRPr="00FB1904">
        <w:t>multiple choice</w:t>
      </w:r>
      <w:r>
        <w:t xml:space="preserve"> questions.  </w:t>
      </w:r>
      <w:r w:rsidRPr="00FB1904">
        <w:t>On the average</w:t>
      </w:r>
      <w:r>
        <w:t>,</w:t>
      </w:r>
      <w:r w:rsidRPr="00FB1904">
        <w:t xml:space="preserve"> four or five chapters will be covered for each exam. </w:t>
      </w:r>
      <w:r>
        <w:t xml:space="preserve"> </w:t>
      </w:r>
      <w:r w:rsidR="00085DB8">
        <w:t>H</w:t>
      </w:r>
      <w:r>
        <w:t xml:space="preserve">omework, quizzes, and other defined Black Board activities, will account for the other </w:t>
      </w:r>
      <w:r w:rsidRPr="00AD7849">
        <w:rPr>
          <w:b/>
        </w:rPr>
        <w:t>2</w:t>
      </w:r>
      <w:r>
        <w:rPr>
          <w:b/>
        </w:rPr>
        <w:t>0</w:t>
      </w:r>
      <w:r w:rsidRPr="00AD7849">
        <w:rPr>
          <w:b/>
        </w:rPr>
        <w:t>%</w:t>
      </w:r>
      <w:r>
        <w:t xml:space="preserve"> of your final grade – for a total of </w:t>
      </w:r>
      <w:r w:rsidR="00F64A73">
        <w:rPr>
          <w:b/>
        </w:rPr>
        <w:t>50</w:t>
      </w:r>
      <w:r w:rsidRPr="00AD7849">
        <w:rPr>
          <w:b/>
        </w:rPr>
        <w:t xml:space="preserve">0 </w:t>
      </w:r>
      <w:r>
        <w:t>p</w:t>
      </w:r>
      <w:r w:rsidR="002505F4">
        <w:t xml:space="preserve">ossible points for the course. </w:t>
      </w:r>
    </w:p>
    <w:p w:rsidR="00CD46C9" w:rsidRPr="002505F4" w:rsidRDefault="00CD46C9" w:rsidP="00CD46C9">
      <w:pPr>
        <w:pStyle w:val="NormalWeb"/>
        <w:rPr>
          <w:b/>
          <w:sz w:val="28"/>
          <w:szCs w:val="28"/>
        </w:rPr>
      </w:pPr>
      <w:r w:rsidRPr="002505F4">
        <w:rPr>
          <w:b/>
          <w:highlight w:val="yellow"/>
        </w:rPr>
        <w:t>*</w:t>
      </w:r>
      <w:r w:rsidRPr="002505F4">
        <w:rPr>
          <w:b/>
          <w:sz w:val="28"/>
          <w:szCs w:val="28"/>
          <w:highlight w:val="yellow"/>
        </w:rPr>
        <w:t>Special Note:</w:t>
      </w:r>
    </w:p>
    <w:p w:rsidR="00406440" w:rsidRPr="005B40A8" w:rsidRDefault="00CD46C9" w:rsidP="00CD46C9">
      <w:pPr>
        <w:pStyle w:val="NormalWeb"/>
        <w:rPr>
          <w:b/>
          <w:sz w:val="28"/>
          <w:szCs w:val="28"/>
          <w:u w:val="single"/>
        </w:rPr>
      </w:pPr>
      <w:r w:rsidRPr="005B40A8">
        <w:rPr>
          <w:b/>
          <w:sz w:val="28"/>
          <w:szCs w:val="28"/>
          <w:u w:val="single"/>
        </w:rPr>
        <w:t>Individual test/exam grades will be assessed on the following scale:</w:t>
      </w:r>
    </w:p>
    <w:p w:rsidR="002505F4" w:rsidRDefault="00936103" w:rsidP="00406440">
      <w:pPr>
        <w:pStyle w:val="NormalWeb"/>
        <w:ind w:left="720" w:firstLine="720"/>
      </w:pPr>
      <w:r>
        <w:t xml:space="preserve">90 - 100 </w:t>
      </w:r>
      <w:r>
        <w:tab/>
      </w:r>
      <w:r w:rsidR="002505F4">
        <w:tab/>
      </w:r>
      <w:r>
        <w:t>=</w:t>
      </w:r>
      <w:r w:rsidR="002505F4">
        <w:tab/>
      </w:r>
      <w:r w:rsidR="00AA7E49">
        <w:t>A</w:t>
      </w:r>
      <w:r w:rsidR="002505F4">
        <w:t xml:space="preserve">  </w:t>
      </w:r>
    </w:p>
    <w:p w:rsidR="00406440" w:rsidRDefault="00A16ADF" w:rsidP="00406440">
      <w:pPr>
        <w:pStyle w:val="NormalWeb"/>
        <w:ind w:left="720" w:firstLine="720"/>
      </w:pPr>
      <w:r>
        <w:t xml:space="preserve">80 - 89 </w:t>
      </w:r>
      <w:r>
        <w:tab/>
      </w:r>
      <w:r w:rsidR="002505F4">
        <w:tab/>
      </w:r>
      <w:r>
        <w:t>=</w:t>
      </w:r>
      <w:r>
        <w:tab/>
      </w:r>
      <w:r w:rsidR="00A03393" w:rsidRPr="00FB1904">
        <w:t>B</w:t>
      </w:r>
      <w:r w:rsidR="00406440">
        <w:t xml:space="preserve"> </w:t>
      </w:r>
    </w:p>
    <w:p w:rsidR="00406440" w:rsidRDefault="00A03393" w:rsidP="00406440">
      <w:pPr>
        <w:pStyle w:val="NormalWeb"/>
        <w:ind w:left="720" w:firstLine="720"/>
      </w:pPr>
      <w:r w:rsidRPr="00FB1904">
        <w:t xml:space="preserve">70 - 79 </w:t>
      </w:r>
      <w:r w:rsidRPr="00FB1904">
        <w:tab/>
      </w:r>
      <w:r w:rsidR="002505F4">
        <w:tab/>
      </w:r>
      <w:r w:rsidRPr="00FB1904">
        <w:t>=</w:t>
      </w:r>
      <w:r w:rsidR="00A16ADF">
        <w:tab/>
      </w:r>
      <w:r w:rsidRPr="00FB1904">
        <w:t>C</w:t>
      </w:r>
    </w:p>
    <w:p w:rsidR="00406440" w:rsidRDefault="00A03393" w:rsidP="00406440">
      <w:pPr>
        <w:pStyle w:val="NormalWeb"/>
        <w:ind w:left="720" w:firstLine="720"/>
      </w:pPr>
      <w:r w:rsidRPr="00FB1904">
        <w:t xml:space="preserve">60 - 69 </w:t>
      </w:r>
      <w:r w:rsidRPr="00FB1904">
        <w:tab/>
      </w:r>
      <w:r w:rsidR="002505F4">
        <w:tab/>
      </w:r>
      <w:r w:rsidRPr="00FB1904">
        <w:t>=</w:t>
      </w:r>
      <w:r w:rsidR="00A16ADF">
        <w:tab/>
      </w:r>
      <w:r w:rsidRPr="00FB1904">
        <w:t>D</w:t>
      </w:r>
    </w:p>
    <w:p w:rsidR="00A03393" w:rsidRPr="00FB1904" w:rsidRDefault="00A03393" w:rsidP="00406440">
      <w:pPr>
        <w:pStyle w:val="NormalWeb"/>
        <w:ind w:left="720" w:firstLine="720"/>
      </w:pPr>
      <w:r w:rsidRPr="00FB1904">
        <w:t>Below 60</w:t>
      </w:r>
      <w:r w:rsidRPr="00FB1904">
        <w:tab/>
      </w:r>
      <w:r w:rsidR="002505F4">
        <w:tab/>
      </w:r>
      <w:r w:rsidRPr="00FB1904">
        <w:t>=</w:t>
      </w:r>
      <w:r w:rsidR="00A16ADF">
        <w:tab/>
      </w:r>
      <w:r w:rsidR="00936103">
        <w:t xml:space="preserve"> </w:t>
      </w:r>
      <w:r w:rsidRPr="00FB1904">
        <w:t>F </w:t>
      </w:r>
    </w:p>
    <w:p w:rsidR="00A03393" w:rsidRDefault="00A03393" w:rsidP="00A03393">
      <w:pPr>
        <w:pStyle w:val="NormalWeb"/>
      </w:pPr>
      <w:r w:rsidRPr="00FB1904">
        <w:t>En</w:t>
      </w:r>
      <w:r>
        <w:t>ter your grades here: Exam 1 ___Exam 2 ___ Exam 3 ___ *Other</w:t>
      </w:r>
      <w:r w:rsidR="00B2145D">
        <w:t xml:space="preserve"> </w:t>
      </w:r>
      <w:r w:rsidRPr="00FB1904">
        <w:t>__</w:t>
      </w:r>
      <w:r w:rsidR="00B2145D">
        <w:t>_</w:t>
      </w:r>
      <w:r>
        <w:t>H</w:t>
      </w:r>
      <w:r w:rsidR="00A1720B">
        <w:t>WK</w:t>
      </w:r>
      <w:r>
        <w:t>/Quiz/BB ____</w:t>
      </w:r>
      <w:r w:rsidR="007F55C8">
        <w:t xml:space="preserve"> </w:t>
      </w:r>
    </w:p>
    <w:p w:rsidR="002505F4" w:rsidRPr="002505F4" w:rsidRDefault="002505F4" w:rsidP="00A03393">
      <w:pPr>
        <w:rPr>
          <w:b/>
          <w:sz w:val="28"/>
          <w:szCs w:val="28"/>
        </w:rPr>
      </w:pPr>
      <w:r w:rsidRPr="002505F4">
        <w:rPr>
          <w:b/>
          <w:sz w:val="28"/>
          <w:szCs w:val="28"/>
          <w:highlight w:val="yellow"/>
        </w:rPr>
        <w:t>*However:</w:t>
      </w:r>
    </w:p>
    <w:p w:rsidR="002505F4" w:rsidRDefault="002505F4" w:rsidP="00A03393">
      <w:pPr>
        <w:rPr>
          <w:b/>
          <w:szCs w:val="24"/>
          <w:u w:val="single"/>
        </w:rPr>
      </w:pPr>
    </w:p>
    <w:p w:rsidR="00A03393" w:rsidRPr="005B40A8" w:rsidRDefault="005B40A8" w:rsidP="00A03393">
      <w:pPr>
        <w:rPr>
          <w:b/>
          <w:sz w:val="28"/>
          <w:szCs w:val="28"/>
          <w:u w:val="single"/>
        </w:rPr>
      </w:pPr>
      <w:r w:rsidRPr="005B40A8">
        <w:rPr>
          <w:b/>
          <w:sz w:val="28"/>
          <w:szCs w:val="28"/>
          <w:u w:val="single"/>
        </w:rPr>
        <w:t>F</w:t>
      </w:r>
      <w:r w:rsidR="00A03393" w:rsidRPr="005B40A8">
        <w:rPr>
          <w:b/>
          <w:sz w:val="28"/>
          <w:szCs w:val="28"/>
          <w:u w:val="single"/>
        </w:rPr>
        <w:t>inal grade for this course will be derived from the following sources:</w:t>
      </w:r>
    </w:p>
    <w:p w:rsidR="00A03393" w:rsidRDefault="00A03393" w:rsidP="00A03393">
      <w:pPr>
        <w:ind w:left="1440"/>
        <w:rPr>
          <w:szCs w:val="24"/>
        </w:rPr>
      </w:pPr>
    </w:p>
    <w:p w:rsidR="00A03393" w:rsidRDefault="00A03393" w:rsidP="002505F4">
      <w:pPr>
        <w:ind w:firstLine="710"/>
        <w:rPr>
          <w:szCs w:val="24"/>
          <w:lang w:val="fr-FR"/>
        </w:rPr>
      </w:pPr>
      <w:r>
        <w:rPr>
          <w:szCs w:val="24"/>
          <w:lang w:val="fr-FR"/>
        </w:rPr>
        <w:t>Unit-</w:t>
      </w:r>
      <w:r w:rsidR="000B2ED9">
        <w:rPr>
          <w:szCs w:val="24"/>
          <w:lang w:val="fr-FR"/>
        </w:rPr>
        <w:t>Exam : 1</w:t>
      </w:r>
      <w:r w:rsidRPr="002F6290">
        <w:rPr>
          <w:szCs w:val="24"/>
          <w:lang w:val="fr-FR"/>
        </w:rPr>
        <w:tab/>
      </w:r>
      <w:r w:rsidRPr="002F6290">
        <w:rPr>
          <w:szCs w:val="24"/>
          <w:lang w:val="fr-FR"/>
        </w:rPr>
        <w:tab/>
      </w:r>
      <w:r w:rsidRPr="002F6290">
        <w:rPr>
          <w:szCs w:val="24"/>
          <w:lang w:val="fr-FR"/>
        </w:rPr>
        <w:tab/>
      </w:r>
      <w:r w:rsidRPr="002F6290">
        <w:rPr>
          <w:szCs w:val="24"/>
          <w:lang w:val="fr-FR"/>
        </w:rPr>
        <w:tab/>
      </w:r>
      <w:r w:rsidRPr="00A16ADF">
        <w:rPr>
          <w:b/>
          <w:szCs w:val="24"/>
          <w:lang w:val="fr-FR"/>
        </w:rPr>
        <w:t>(20%</w:t>
      </w:r>
      <w:r>
        <w:rPr>
          <w:szCs w:val="24"/>
          <w:lang w:val="fr-FR"/>
        </w:rPr>
        <w:t xml:space="preserve"> of final grade)</w:t>
      </w:r>
      <w:r w:rsidRPr="002F6290">
        <w:rPr>
          <w:szCs w:val="24"/>
          <w:lang w:val="fr-FR"/>
        </w:rPr>
        <w:tab/>
      </w:r>
      <w:r w:rsidR="00E6484F">
        <w:rPr>
          <w:szCs w:val="24"/>
          <w:lang w:val="fr-FR"/>
        </w:rPr>
        <w:tab/>
      </w:r>
      <w:r w:rsidRPr="002F6290">
        <w:rPr>
          <w:szCs w:val="24"/>
          <w:lang w:val="fr-FR"/>
        </w:rPr>
        <w:tab/>
        <w:t>1</w:t>
      </w:r>
      <w:r w:rsidR="00F64A73">
        <w:rPr>
          <w:szCs w:val="24"/>
          <w:lang w:val="fr-FR"/>
        </w:rPr>
        <w:t>0</w:t>
      </w:r>
      <w:r w:rsidRPr="002F6290">
        <w:rPr>
          <w:szCs w:val="24"/>
          <w:lang w:val="fr-FR"/>
        </w:rPr>
        <w:t>0 points</w:t>
      </w:r>
    </w:p>
    <w:p w:rsidR="005D5FAD" w:rsidRPr="002F6290" w:rsidRDefault="005D5FAD" w:rsidP="002505F4">
      <w:pPr>
        <w:ind w:firstLine="710"/>
        <w:rPr>
          <w:szCs w:val="24"/>
          <w:lang w:val="fr-FR"/>
        </w:rPr>
      </w:pPr>
    </w:p>
    <w:p w:rsidR="00A03393" w:rsidRDefault="00E6484F" w:rsidP="00A03393">
      <w:pPr>
        <w:rPr>
          <w:szCs w:val="24"/>
          <w:lang w:val="fr-FR"/>
        </w:rPr>
      </w:pPr>
      <w:r>
        <w:rPr>
          <w:szCs w:val="24"/>
          <w:lang w:val="fr-FR"/>
        </w:rPr>
        <w:tab/>
      </w:r>
      <w:r w:rsidR="00A03393">
        <w:rPr>
          <w:szCs w:val="24"/>
          <w:lang w:val="fr-FR"/>
        </w:rPr>
        <w:tab/>
        <w:t>Unit-Exam</w:t>
      </w:r>
      <w:r w:rsidR="000B2ED9">
        <w:rPr>
          <w:szCs w:val="24"/>
          <w:lang w:val="fr-FR"/>
        </w:rPr>
        <w:t xml:space="preserve"> : </w:t>
      </w:r>
      <w:r w:rsidR="00A03393" w:rsidRPr="002F6290">
        <w:rPr>
          <w:szCs w:val="24"/>
          <w:lang w:val="fr-FR"/>
        </w:rPr>
        <w:t>2</w:t>
      </w:r>
      <w:r w:rsidR="00A03393" w:rsidRPr="002F6290">
        <w:rPr>
          <w:szCs w:val="24"/>
          <w:lang w:val="fr-FR"/>
        </w:rPr>
        <w:tab/>
      </w:r>
      <w:r w:rsidR="00A03393" w:rsidRPr="002F6290">
        <w:rPr>
          <w:szCs w:val="24"/>
          <w:lang w:val="fr-FR"/>
        </w:rPr>
        <w:tab/>
      </w:r>
      <w:r w:rsidR="00A03393" w:rsidRPr="002F6290">
        <w:rPr>
          <w:szCs w:val="24"/>
          <w:lang w:val="fr-FR"/>
        </w:rPr>
        <w:tab/>
      </w:r>
      <w:r w:rsidR="00A03393" w:rsidRPr="002F6290">
        <w:rPr>
          <w:szCs w:val="24"/>
          <w:lang w:val="fr-FR"/>
        </w:rPr>
        <w:tab/>
      </w:r>
      <w:r w:rsidR="00A03393" w:rsidRPr="00A16ADF">
        <w:rPr>
          <w:b/>
          <w:szCs w:val="24"/>
          <w:lang w:val="fr-FR"/>
        </w:rPr>
        <w:t>(20%</w:t>
      </w:r>
      <w:r w:rsidR="00A03393">
        <w:rPr>
          <w:szCs w:val="24"/>
          <w:lang w:val="fr-FR"/>
        </w:rPr>
        <w:t xml:space="preserve"> of final grade)</w:t>
      </w:r>
      <w:r w:rsidR="00A03393" w:rsidRPr="002F6290">
        <w:rPr>
          <w:szCs w:val="24"/>
          <w:lang w:val="fr-FR"/>
        </w:rPr>
        <w:tab/>
      </w:r>
      <w:r>
        <w:rPr>
          <w:szCs w:val="24"/>
          <w:lang w:val="fr-FR"/>
        </w:rPr>
        <w:tab/>
      </w:r>
      <w:r w:rsidR="00A03393" w:rsidRPr="002F6290">
        <w:rPr>
          <w:szCs w:val="24"/>
          <w:lang w:val="fr-FR"/>
        </w:rPr>
        <w:tab/>
        <w:t>1</w:t>
      </w:r>
      <w:r w:rsidR="00F64A73">
        <w:rPr>
          <w:szCs w:val="24"/>
          <w:lang w:val="fr-FR"/>
        </w:rPr>
        <w:t>0</w:t>
      </w:r>
      <w:r w:rsidR="00A03393" w:rsidRPr="002F6290">
        <w:rPr>
          <w:szCs w:val="24"/>
          <w:lang w:val="fr-FR"/>
        </w:rPr>
        <w:t>0 points</w:t>
      </w:r>
    </w:p>
    <w:p w:rsidR="005D5FAD" w:rsidRPr="002F6290" w:rsidRDefault="005D5FAD" w:rsidP="00A03393">
      <w:pPr>
        <w:rPr>
          <w:szCs w:val="24"/>
          <w:lang w:val="fr-FR"/>
        </w:rPr>
      </w:pPr>
    </w:p>
    <w:p w:rsidR="00A03393" w:rsidRDefault="00E6484F" w:rsidP="00A03393">
      <w:pPr>
        <w:rPr>
          <w:szCs w:val="24"/>
        </w:rPr>
      </w:pPr>
      <w:r>
        <w:rPr>
          <w:szCs w:val="24"/>
          <w:lang w:val="fr-FR"/>
        </w:rPr>
        <w:tab/>
      </w:r>
      <w:r w:rsidR="00A03393" w:rsidRPr="002F6290">
        <w:rPr>
          <w:szCs w:val="24"/>
          <w:lang w:val="fr-FR"/>
        </w:rPr>
        <w:tab/>
      </w:r>
      <w:r w:rsidR="00A03393">
        <w:rPr>
          <w:szCs w:val="24"/>
        </w:rPr>
        <w:t>Unit-</w:t>
      </w:r>
      <w:r w:rsidR="00A03393" w:rsidRPr="004F6ACA">
        <w:rPr>
          <w:szCs w:val="24"/>
        </w:rPr>
        <w:t>Exam</w:t>
      </w:r>
      <w:r w:rsidR="000B2ED9">
        <w:rPr>
          <w:szCs w:val="24"/>
        </w:rPr>
        <w:t xml:space="preserve">: </w:t>
      </w:r>
      <w:r w:rsidR="00A03393" w:rsidRPr="004F6ACA">
        <w:rPr>
          <w:szCs w:val="24"/>
        </w:rPr>
        <w:t xml:space="preserve"> 3</w:t>
      </w:r>
      <w:r w:rsidR="00A03393" w:rsidRPr="004F6ACA">
        <w:rPr>
          <w:szCs w:val="24"/>
        </w:rPr>
        <w:tab/>
      </w:r>
      <w:r w:rsidR="00A03393">
        <w:rPr>
          <w:szCs w:val="24"/>
        </w:rPr>
        <w:tab/>
      </w:r>
      <w:r w:rsidR="00A03393">
        <w:rPr>
          <w:szCs w:val="24"/>
        </w:rPr>
        <w:tab/>
        <w:t xml:space="preserve"> </w:t>
      </w:r>
      <w:r w:rsidR="00A03393" w:rsidRPr="004F6ACA">
        <w:rPr>
          <w:szCs w:val="24"/>
        </w:rPr>
        <w:tab/>
      </w:r>
      <w:r w:rsidR="00A03393" w:rsidRPr="00A16ADF">
        <w:rPr>
          <w:b/>
          <w:szCs w:val="24"/>
          <w:lang w:val="fr-FR"/>
        </w:rPr>
        <w:t>(20%</w:t>
      </w:r>
      <w:r w:rsidR="00A03393">
        <w:rPr>
          <w:szCs w:val="24"/>
          <w:lang w:val="fr-FR"/>
        </w:rPr>
        <w:t xml:space="preserve"> of final grade)</w:t>
      </w:r>
      <w:r w:rsidR="00A03393">
        <w:rPr>
          <w:szCs w:val="24"/>
        </w:rPr>
        <w:tab/>
      </w:r>
      <w:r>
        <w:rPr>
          <w:szCs w:val="24"/>
        </w:rPr>
        <w:tab/>
      </w:r>
      <w:r w:rsidR="00A03393">
        <w:rPr>
          <w:szCs w:val="24"/>
        </w:rPr>
        <w:tab/>
        <w:t>1</w:t>
      </w:r>
      <w:r w:rsidR="00F64A73">
        <w:rPr>
          <w:szCs w:val="24"/>
        </w:rPr>
        <w:t>0</w:t>
      </w:r>
      <w:r w:rsidR="00A03393">
        <w:rPr>
          <w:szCs w:val="24"/>
        </w:rPr>
        <w:t>0 points</w:t>
      </w:r>
    </w:p>
    <w:p w:rsidR="005D5FAD" w:rsidRDefault="005D5FAD" w:rsidP="00A03393">
      <w:pPr>
        <w:rPr>
          <w:szCs w:val="24"/>
        </w:rPr>
      </w:pPr>
    </w:p>
    <w:p w:rsidR="003C60F2" w:rsidRDefault="00BF1542" w:rsidP="002505F4">
      <w:pPr>
        <w:ind w:firstLine="710"/>
        <w:rPr>
          <w:szCs w:val="24"/>
        </w:rPr>
      </w:pPr>
      <w:r>
        <w:rPr>
          <w:szCs w:val="24"/>
        </w:rPr>
        <w:t>Unit</w:t>
      </w:r>
      <w:r w:rsidR="00A03393">
        <w:rPr>
          <w:szCs w:val="24"/>
        </w:rPr>
        <w:t>-Exam</w:t>
      </w:r>
      <w:r w:rsidR="000B2ED9">
        <w:rPr>
          <w:szCs w:val="24"/>
        </w:rPr>
        <w:t xml:space="preserve">: </w:t>
      </w:r>
      <w:r w:rsidR="00A03393">
        <w:rPr>
          <w:szCs w:val="24"/>
        </w:rPr>
        <w:t xml:space="preserve"> 4</w:t>
      </w:r>
      <w:r w:rsidR="00A03393">
        <w:rPr>
          <w:szCs w:val="24"/>
        </w:rPr>
        <w:tab/>
      </w:r>
      <w:r w:rsidR="00A03393">
        <w:rPr>
          <w:szCs w:val="24"/>
        </w:rPr>
        <w:tab/>
      </w:r>
      <w:r w:rsidR="00A03393">
        <w:rPr>
          <w:szCs w:val="24"/>
        </w:rPr>
        <w:tab/>
      </w:r>
      <w:r w:rsidR="00A03393">
        <w:rPr>
          <w:szCs w:val="24"/>
        </w:rPr>
        <w:tab/>
      </w:r>
      <w:r w:rsidR="00A03393" w:rsidRPr="00A16ADF">
        <w:rPr>
          <w:b/>
          <w:szCs w:val="24"/>
        </w:rPr>
        <w:t>(20%</w:t>
      </w:r>
      <w:r w:rsidR="00A03393">
        <w:rPr>
          <w:szCs w:val="24"/>
        </w:rPr>
        <w:t xml:space="preserve"> of final grade)</w:t>
      </w:r>
      <w:r w:rsidR="00A03393">
        <w:rPr>
          <w:szCs w:val="24"/>
        </w:rPr>
        <w:tab/>
      </w:r>
      <w:r w:rsidR="00E6484F">
        <w:rPr>
          <w:szCs w:val="24"/>
        </w:rPr>
        <w:tab/>
      </w:r>
      <w:r w:rsidR="00A03393">
        <w:rPr>
          <w:szCs w:val="24"/>
        </w:rPr>
        <w:tab/>
        <w:t>1</w:t>
      </w:r>
      <w:r w:rsidR="00F64A73">
        <w:rPr>
          <w:szCs w:val="24"/>
        </w:rPr>
        <w:t>0</w:t>
      </w:r>
      <w:r w:rsidR="00A03393">
        <w:rPr>
          <w:szCs w:val="24"/>
        </w:rPr>
        <w:t>0 points</w:t>
      </w:r>
    </w:p>
    <w:p w:rsidR="005D5FAD" w:rsidRDefault="005D5FAD" w:rsidP="002505F4">
      <w:pPr>
        <w:ind w:firstLine="710"/>
        <w:rPr>
          <w:szCs w:val="24"/>
        </w:rPr>
      </w:pPr>
    </w:p>
    <w:p w:rsidR="00A03393" w:rsidRPr="00CC234C" w:rsidRDefault="006C1E6B" w:rsidP="00E6484F">
      <w:pPr>
        <w:ind w:firstLine="710"/>
        <w:rPr>
          <w:i/>
          <w:szCs w:val="24"/>
        </w:rPr>
      </w:pPr>
      <w:r>
        <w:rPr>
          <w:szCs w:val="24"/>
        </w:rPr>
        <w:t>*Participation and O</w:t>
      </w:r>
      <w:r w:rsidR="00A03393">
        <w:rPr>
          <w:szCs w:val="24"/>
        </w:rPr>
        <w:t>ther Activities</w:t>
      </w:r>
      <w:r w:rsidR="009873FA">
        <w:rPr>
          <w:i/>
          <w:szCs w:val="24"/>
        </w:rPr>
        <w:t>:  (</w:t>
      </w:r>
      <w:r w:rsidR="00A03393" w:rsidRPr="00CC234C">
        <w:rPr>
          <w:i/>
          <w:szCs w:val="24"/>
        </w:rPr>
        <w:t xml:space="preserve">Homework, Quizzes, and defined </w:t>
      </w:r>
    </w:p>
    <w:p w:rsidR="00A03393" w:rsidRDefault="00A03393" w:rsidP="00E6484F">
      <w:pPr>
        <w:ind w:firstLine="710"/>
        <w:rPr>
          <w:szCs w:val="24"/>
          <w:u w:val="single"/>
        </w:rPr>
      </w:pPr>
      <w:r w:rsidRPr="00CC234C">
        <w:rPr>
          <w:i/>
          <w:szCs w:val="24"/>
        </w:rPr>
        <w:t xml:space="preserve">Black Board Activity) </w:t>
      </w:r>
      <w:r>
        <w:rPr>
          <w:szCs w:val="24"/>
        </w:rPr>
        <w:tab/>
      </w:r>
      <w:r>
        <w:rPr>
          <w:szCs w:val="24"/>
        </w:rPr>
        <w:tab/>
      </w:r>
      <w:r>
        <w:rPr>
          <w:szCs w:val="24"/>
        </w:rPr>
        <w:tab/>
      </w:r>
      <w:r w:rsidRPr="00A16ADF">
        <w:rPr>
          <w:b/>
          <w:szCs w:val="24"/>
          <w:lang w:val="fr-FR"/>
        </w:rPr>
        <w:t>(20%</w:t>
      </w:r>
      <w:r>
        <w:rPr>
          <w:szCs w:val="24"/>
          <w:lang w:val="fr-FR"/>
        </w:rPr>
        <w:t xml:space="preserve"> of final grade)</w:t>
      </w:r>
      <w:r>
        <w:rPr>
          <w:szCs w:val="24"/>
        </w:rPr>
        <w:tab/>
      </w:r>
      <w:r w:rsidR="00E6484F">
        <w:rPr>
          <w:szCs w:val="24"/>
        </w:rPr>
        <w:tab/>
      </w:r>
      <w:r>
        <w:rPr>
          <w:szCs w:val="24"/>
        </w:rPr>
        <w:tab/>
      </w:r>
      <w:r w:rsidRPr="00E02EE6">
        <w:rPr>
          <w:szCs w:val="24"/>
          <w:u w:val="single"/>
        </w:rPr>
        <w:t>1</w:t>
      </w:r>
      <w:r w:rsidR="00F64A73">
        <w:rPr>
          <w:szCs w:val="24"/>
          <w:u w:val="single"/>
        </w:rPr>
        <w:t>0</w:t>
      </w:r>
      <w:r w:rsidRPr="00E02EE6">
        <w:rPr>
          <w:szCs w:val="24"/>
          <w:u w:val="single"/>
        </w:rPr>
        <w:t>0 points</w:t>
      </w:r>
    </w:p>
    <w:p w:rsidR="005D5FAD" w:rsidRPr="00E02EE6" w:rsidRDefault="005D5FAD" w:rsidP="00E6484F">
      <w:pPr>
        <w:ind w:firstLine="710"/>
        <w:rPr>
          <w:szCs w:val="24"/>
          <w:u w:val="single"/>
        </w:rPr>
      </w:pPr>
    </w:p>
    <w:p w:rsidR="00A03393" w:rsidRDefault="00A03393" w:rsidP="00A03393">
      <w:pPr>
        <w:rPr>
          <w:b/>
          <w:szCs w:val="24"/>
          <w:lang w:val="fr-FR"/>
        </w:rPr>
      </w:pPr>
      <w:r w:rsidRPr="002F6290">
        <w:rPr>
          <w:szCs w:val="24"/>
          <w:lang w:val="fr-FR"/>
        </w:rPr>
        <w:tab/>
      </w:r>
      <w:r w:rsidR="00E6484F">
        <w:rPr>
          <w:szCs w:val="24"/>
          <w:lang w:val="fr-FR"/>
        </w:rPr>
        <w:tab/>
      </w:r>
      <w:r w:rsidR="00E6484F">
        <w:rPr>
          <w:szCs w:val="24"/>
          <w:lang w:val="fr-FR"/>
        </w:rPr>
        <w:tab/>
      </w:r>
      <w:r w:rsidRPr="002F6290">
        <w:rPr>
          <w:szCs w:val="24"/>
          <w:lang w:val="fr-FR"/>
        </w:rPr>
        <w:tab/>
      </w:r>
      <w:r w:rsidRPr="002F6290">
        <w:rPr>
          <w:szCs w:val="24"/>
          <w:lang w:val="fr-FR"/>
        </w:rPr>
        <w:tab/>
      </w:r>
      <w:r w:rsidRPr="002F6290">
        <w:rPr>
          <w:szCs w:val="24"/>
          <w:lang w:val="fr-FR"/>
        </w:rPr>
        <w:tab/>
      </w:r>
      <w:r w:rsidRPr="002F6290">
        <w:rPr>
          <w:szCs w:val="24"/>
          <w:lang w:val="fr-FR"/>
        </w:rPr>
        <w:tab/>
      </w:r>
      <w:r w:rsidR="00BD5AD9">
        <w:rPr>
          <w:szCs w:val="24"/>
          <w:lang w:val="fr-FR"/>
        </w:rPr>
        <w:tab/>
      </w:r>
      <w:r w:rsidR="00E6484F">
        <w:rPr>
          <w:b/>
          <w:szCs w:val="24"/>
          <w:lang w:val="fr-FR"/>
        </w:rPr>
        <w:t>Total Points Possible</w:t>
      </w:r>
      <w:r w:rsidR="00E6484F">
        <w:rPr>
          <w:b/>
          <w:szCs w:val="24"/>
          <w:lang w:val="fr-FR"/>
        </w:rPr>
        <w:tab/>
        <w:t xml:space="preserve">   </w:t>
      </w:r>
      <w:r w:rsidRPr="00635B8F">
        <w:rPr>
          <w:b/>
          <w:szCs w:val="24"/>
          <w:lang w:val="fr-FR"/>
        </w:rPr>
        <w:t xml:space="preserve"> =</w:t>
      </w:r>
      <w:r w:rsidRPr="00635B8F">
        <w:rPr>
          <w:b/>
          <w:szCs w:val="24"/>
          <w:lang w:val="fr-FR"/>
        </w:rPr>
        <w:tab/>
      </w:r>
      <w:r w:rsidR="00F64A73">
        <w:rPr>
          <w:b/>
          <w:szCs w:val="24"/>
          <w:lang w:val="fr-FR"/>
        </w:rPr>
        <w:t>5</w:t>
      </w:r>
      <w:r w:rsidRPr="00635B8F">
        <w:rPr>
          <w:b/>
          <w:szCs w:val="24"/>
          <w:lang w:val="fr-FR"/>
        </w:rPr>
        <w:t>00 points</w:t>
      </w:r>
    </w:p>
    <w:p w:rsidR="005B40A8" w:rsidRDefault="005B40A8" w:rsidP="008429CD">
      <w:pPr>
        <w:ind w:firstLine="720"/>
        <w:rPr>
          <w:b/>
          <w:sz w:val="28"/>
          <w:szCs w:val="28"/>
        </w:rPr>
      </w:pPr>
      <w:r w:rsidRPr="005B40A8">
        <w:rPr>
          <w:b/>
          <w:sz w:val="28"/>
          <w:szCs w:val="28"/>
          <w:highlight w:val="yellow"/>
        </w:rPr>
        <w:lastRenderedPageBreak/>
        <w:t>*Note:</w:t>
      </w:r>
      <w:r>
        <w:rPr>
          <w:b/>
          <w:sz w:val="28"/>
          <w:szCs w:val="28"/>
        </w:rPr>
        <w:t xml:space="preserve">  </w:t>
      </w:r>
    </w:p>
    <w:p w:rsidR="005B40A8" w:rsidRDefault="005B40A8" w:rsidP="008429CD">
      <w:pPr>
        <w:ind w:firstLine="720"/>
        <w:rPr>
          <w:b/>
          <w:sz w:val="28"/>
          <w:szCs w:val="28"/>
        </w:rPr>
      </w:pPr>
    </w:p>
    <w:p w:rsidR="008429CD" w:rsidRPr="005B40A8" w:rsidRDefault="008429CD" w:rsidP="008429CD">
      <w:pPr>
        <w:ind w:firstLine="720"/>
        <w:rPr>
          <w:b/>
          <w:color w:val="auto"/>
          <w:sz w:val="28"/>
          <w:szCs w:val="28"/>
          <w:lang w:eastAsia="en-US"/>
        </w:rPr>
      </w:pPr>
      <w:r w:rsidRPr="005B40A8">
        <w:rPr>
          <w:b/>
          <w:sz w:val="28"/>
          <w:szCs w:val="28"/>
        </w:rPr>
        <w:t xml:space="preserve">Scale for </w:t>
      </w:r>
      <w:r w:rsidRPr="001A38FB">
        <w:rPr>
          <w:b/>
          <w:i/>
          <w:sz w:val="28"/>
          <w:szCs w:val="28"/>
          <w:u w:val="single"/>
        </w:rPr>
        <w:t>Final</w:t>
      </w:r>
      <w:r w:rsidRPr="001A38FB">
        <w:rPr>
          <w:b/>
          <w:sz w:val="28"/>
          <w:szCs w:val="28"/>
          <w:u w:val="single"/>
        </w:rPr>
        <w:t xml:space="preserve"> </w:t>
      </w:r>
      <w:r w:rsidRPr="005B40A8">
        <w:rPr>
          <w:b/>
          <w:sz w:val="28"/>
          <w:szCs w:val="28"/>
        </w:rPr>
        <w:t>Course Grade:</w:t>
      </w:r>
    </w:p>
    <w:p w:rsidR="008429CD" w:rsidRPr="005B40A8" w:rsidRDefault="008429CD" w:rsidP="008429CD">
      <w:pPr>
        <w:rPr>
          <w:b/>
          <w:szCs w:val="24"/>
        </w:rPr>
      </w:pPr>
      <w:r w:rsidRPr="005B40A8">
        <w:rPr>
          <w:b/>
          <w:szCs w:val="24"/>
        </w:rPr>
        <w:tab/>
      </w:r>
    </w:p>
    <w:p w:rsidR="008429CD" w:rsidRDefault="008429CD" w:rsidP="002505F4">
      <w:pPr>
        <w:ind w:left="1440" w:firstLine="720"/>
        <w:rPr>
          <w:b/>
          <w:szCs w:val="24"/>
        </w:rPr>
      </w:pPr>
      <w:r>
        <w:rPr>
          <w:szCs w:val="24"/>
        </w:rPr>
        <w:t>500 – 450 points</w:t>
      </w:r>
      <w:r w:rsidR="005D5FAD">
        <w:rPr>
          <w:szCs w:val="24"/>
        </w:rPr>
        <w:t xml:space="preserve"> </w:t>
      </w:r>
      <w:r w:rsidR="005D5FAD">
        <w:rPr>
          <w:szCs w:val="24"/>
        </w:rPr>
        <w:tab/>
      </w:r>
      <w:r w:rsidR="005D5FAD">
        <w:rPr>
          <w:szCs w:val="24"/>
        </w:rPr>
        <w:tab/>
        <w:t>=</w:t>
      </w:r>
      <w:r>
        <w:rPr>
          <w:szCs w:val="24"/>
        </w:rPr>
        <w:t xml:space="preserve"> </w:t>
      </w:r>
      <w:r w:rsidR="005D5FAD">
        <w:rPr>
          <w:szCs w:val="24"/>
        </w:rPr>
        <w:tab/>
      </w:r>
      <w:r>
        <w:rPr>
          <w:b/>
          <w:szCs w:val="24"/>
        </w:rPr>
        <w:t>A</w:t>
      </w:r>
    </w:p>
    <w:p w:rsidR="005D5FAD" w:rsidRDefault="005D5FAD" w:rsidP="002505F4">
      <w:pPr>
        <w:ind w:left="1440" w:firstLine="720"/>
        <w:rPr>
          <w:szCs w:val="24"/>
        </w:rPr>
      </w:pPr>
    </w:p>
    <w:p w:rsidR="008429CD" w:rsidRDefault="008429CD" w:rsidP="002505F4">
      <w:pPr>
        <w:ind w:left="1440" w:firstLine="720"/>
        <w:rPr>
          <w:b/>
          <w:szCs w:val="24"/>
        </w:rPr>
      </w:pPr>
      <w:r>
        <w:rPr>
          <w:szCs w:val="24"/>
        </w:rPr>
        <w:t xml:space="preserve">449 – 400 points </w:t>
      </w:r>
      <w:r w:rsidR="005D5FAD">
        <w:rPr>
          <w:szCs w:val="24"/>
        </w:rPr>
        <w:tab/>
      </w:r>
      <w:r w:rsidR="005D5FAD">
        <w:rPr>
          <w:szCs w:val="24"/>
        </w:rPr>
        <w:tab/>
      </w:r>
      <w:r>
        <w:rPr>
          <w:szCs w:val="24"/>
        </w:rPr>
        <w:t xml:space="preserve">= </w:t>
      </w:r>
      <w:r w:rsidR="005D5FAD">
        <w:rPr>
          <w:szCs w:val="24"/>
        </w:rPr>
        <w:tab/>
      </w:r>
      <w:r>
        <w:rPr>
          <w:b/>
          <w:szCs w:val="24"/>
        </w:rPr>
        <w:t>B</w:t>
      </w:r>
    </w:p>
    <w:p w:rsidR="005D5FAD" w:rsidRDefault="005D5FAD" w:rsidP="002505F4">
      <w:pPr>
        <w:ind w:left="1440" w:firstLine="720"/>
        <w:rPr>
          <w:szCs w:val="24"/>
        </w:rPr>
      </w:pPr>
    </w:p>
    <w:p w:rsidR="008429CD" w:rsidRDefault="008429CD" w:rsidP="002505F4">
      <w:pPr>
        <w:ind w:left="1440" w:firstLine="720"/>
        <w:rPr>
          <w:b/>
          <w:szCs w:val="24"/>
        </w:rPr>
      </w:pPr>
      <w:r>
        <w:rPr>
          <w:szCs w:val="24"/>
        </w:rPr>
        <w:t xml:space="preserve">399 – 350 points </w:t>
      </w:r>
      <w:r w:rsidR="005D5FAD">
        <w:rPr>
          <w:szCs w:val="24"/>
        </w:rPr>
        <w:tab/>
      </w:r>
      <w:r w:rsidR="005D5FAD">
        <w:rPr>
          <w:szCs w:val="24"/>
        </w:rPr>
        <w:tab/>
      </w:r>
      <w:r>
        <w:rPr>
          <w:szCs w:val="24"/>
        </w:rPr>
        <w:t xml:space="preserve">= </w:t>
      </w:r>
      <w:r w:rsidR="005D5FAD">
        <w:rPr>
          <w:szCs w:val="24"/>
        </w:rPr>
        <w:tab/>
      </w:r>
      <w:r>
        <w:rPr>
          <w:b/>
          <w:szCs w:val="24"/>
        </w:rPr>
        <w:t>C</w:t>
      </w:r>
    </w:p>
    <w:p w:rsidR="005D5FAD" w:rsidRDefault="005D5FAD" w:rsidP="002505F4">
      <w:pPr>
        <w:ind w:left="1440" w:firstLine="720"/>
        <w:rPr>
          <w:szCs w:val="24"/>
        </w:rPr>
      </w:pPr>
    </w:p>
    <w:p w:rsidR="008429CD" w:rsidRDefault="008429CD" w:rsidP="002505F4">
      <w:pPr>
        <w:ind w:left="1440" w:firstLine="720"/>
        <w:rPr>
          <w:b/>
          <w:szCs w:val="24"/>
        </w:rPr>
      </w:pPr>
      <w:r>
        <w:rPr>
          <w:szCs w:val="24"/>
        </w:rPr>
        <w:t xml:space="preserve">349 – 300 points </w:t>
      </w:r>
      <w:r w:rsidR="005D5FAD">
        <w:rPr>
          <w:szCs w:val="24"/>
        </w:rPr>
        <w:tab/>
      </w:r>
      <w:r w:rsidR="005D5FAD">
        <w:rPr>
          <w:szCs w:val="24"/>
        </w:rPr>
        <w:tab/>
      </w:r>
      <w:r>
        <w:rPr>
          <w:szCs w:val="24"/>
        </w:rPr>
        <w:t xml:space="preserve">= </w:t>
      </w:r>
      <w:r w:rsidR="005D5FAD">
        <w:rPr>
          <w:szCs w:val="24"/>
        </w:rPr>
        <w:tab/>
      </w:r>
      <w:r>
        <w:rPr>
          <w:b/>
          <w:szCs w:val="24"/>
        </w:rPr>
        <w:t>D</w:t>
      </w:r>
    </w:p>
    <w:p w:rsidR="005D5FAD" w:rsidRDefault="005D5FAD" w:rsidP="002505F4">
      <w:pPr>
        <w:ind w:left="1440" w:firstLine="720"/>
        <w:rPr>
          <w:szCs w:val="24"/>
        </w:rPr>
      </w:pPr>
    </w:p>
    <w:p w:rsidR="008429CD" w:rsidRDefault="008429CD" w:rsidP="008429CD">
      <w:pPr>
        <w:ind w:left="1440" w:firstLine="720"/>
        <w:rPr>
          <w:b/>
          <w:szCs w:val="24"/>
        </w:rPr>
      </w:pPr>
      <w:r>
        <w:rPr>
          <w:szCs w:val="24"/>
        </w:rPr>
        <w:t xml:space="preserve">299 – 0      points </w:t>
      </w:r>
      <w:r w:rsidR="005D5FAD">
        <w:rPr>
          <w:szCs w:val="24"/>
        </w:rPr>
        <w:tab/>
      </w:r>
      <w:r w:rsidR="005D5FAD">
        <w:rPr>
          <w:szCs w:val="24"/>
        </w:rPr>
        <w:tab/>
      </w:r>
      <w:r>
        <w:rPr>
          <w:szCs w:val="24"/>
        </w:rPr>
        <w:t xml:space="preserve">= </w:t>
      </w:r>
      <w:r w:rsidR="005D5FAD">
        <w:rPr>
          <w:szCs w:val="24"/>
        </w:rPr>
        <w:tab/>
      </w:r>
      <w:r>
        <w:rPr>
          <w:b/>
          <w:szCs w:val="24"/>
        </w:rPr>
        <w:t>F</w:t>
      </w:r>
    </w:p>
    <w:p w:rsidR="005D5FAD" w:rsidRDefault="005D5FAD" w:rsidP="008429CD">
      <w:pPr>
        <w:ind w:left="1440" w:firstLine="720"/>
        <w:rPr>
          <w:b/>
          <w:szCs w:val="24"/>
        </w:rPr>
      </w:pPr>
    </w:p>
    <w:p w:rsidR="009F66DB" w:rsidRPr="005B40A8" w:rsidRDefault="009F66DB" w:rsidP="009F66DB">
      <w:pPr>
        <w:spacing w:after="10"/>
        <w:ind w:left="-5"/>
        <w:rPr>
          <w:b/>
          <w:i/>
          <w:u w:val="single"/>
        </w:rPr>
      </w:pPr>
      <w:r w:rsidRPr="005B40A8">
        <w:rPr>
          <w:b/>
          <w:u w:val="single"/>
        </w:rPr>
        <w:t>Important Dates and Deadlines:</w:t>
      </w:r>
      <w:r w:rsidRPr="005B40A8">
        <w:rPr>
          <w:b/>
          <w:i/>
          <w:u w:val="single"/>
        </w:rPr>
        <w:t xml:space="preserve"> </w:t>
      </w:r>
    </w:p>
    <w:p w:rsidR="00FC5AC9" w:rsidRPr="00C46022" w:rsidRDefault="00FC5AC9" w:rsidP="009F66DB">
      <w:pPr>
        <w:spacing w:after="10"/>
        <w:ind w:left="-5"/>
        <w:rPr>
          <w:b/>
          <w:u w:val="single"/>
        </w:rPr>
      </w:pPr>
    </w:p>
    <w:tbl>
      <w:tblPr>
        <w:tblStyle w:val="TableGrid"/>
        <w:tblW w:w="5580" w:type="dxa"/>
        <w:tblInd w:w="720" w:type="dxa"/>
        <w:tblCellMar>
          <w:top w:w="3" w:type="dxa"/>
        </w:tblCellMar>
        <w:tblLook w:val="04A0" w:firstRow="1" w:lastRow="0" w:firstColumn="1" w:lastColumn="0" w:noHBand="0" w:noVBand="1"/>
      </w:tblPr>
      <w:tblGrid>
        <w:gridCol w:w="2161"/>
        <w:gridCol w:w="3419"/>
      </w:tblGrid>
      <w:tr w:rsidR="009F66DB" w:rsidTr="00757427">
        <w:trPr>
          <w:trHeight w:val="549"/>
        </w:trPr>
        <w:tc>
          <w:tcPr>
            <w:tcW w:w="2161" w:type="dxa"/>
            <w:hideMark/>
          </w:tcPr>
          <w:p w:rsidR="009F66DB" w:rsidRDefault="009F66DB" w:rsidP="00757427">
            <w:pPr>
              <w:spacing w:after="0" w:line="256" w:lineRule="auto"/>
              <w:ind w:left="0" w:firstLine="0"/>
            </w:pPr>
            <w:r>
              <w:rPr>
                <w:i/>
              </w:rPr>
              <w:t xml:space="preserve"> </w:t>
            </w:r>
            <w:r>
              <w:rPr>
                <w:rFonts w:ascii="Wingdings" w:eastAsia="Wingdings" w:hAnsi="Wingdings" w:cs="Wingdings"/>
              </w:rPr>
              <w:t></w:t>
            </w:r>
            <w:r w:rsidR="00F90E76" w:rsidRPr="000B3AE9">
              <w:rPr>
                <w:rFonts w:ascii="Arial" w:eastAsia="Arial" w:hAnsi="Arial" w:cs="Arial"/>
                <w:highlight w:val="yellow"/>
              </w:rPr>
              <w:t>1</w:t>
            </w:r>
            <w:r w:rsidR="00757427" w:rsidRPr="000B3AE9">
              <w:rPr>
                <w:rFonts w:ascii="Arial" w:eastAsia="Arial" w:hAnsi="Arial" w:cs="Arial"/>
                <w:highlight w:val="yellow"/>
              </w:rPr>
              <w:t>/</w:t>
            </w:r>
            <w:r w:rsidR="000B3AE9" w:rsidRPr="000B3AE9">
              <w:rPr>
                <w:rFonts w:ascii="Arial" w:eastAsia="Arial" w:hAnsi="Arial" w:cs="Arial"/>
                <w:highlight w:val="yellow"/>
              </w:rPr>
              <w:t>11</w:t>
            </w:r>
            <w:r w:rsidRPr="000B3AE9">
              <w:rPr>
                <w:rFonts w:ascii="Arial" w:eastAsia="Arial" w:hAnsi="Arial" w:cs="Arial"/>
                <w:highlight w:val="yellow"/>
              </w:rPr>
              <w:t>/201</w:t>
            </w:r>
            <w:r w:rsidR="00F90E76" w:rsidRPr="000B3AE9">
              <w:rPr>
                <w:rFonts w:ascii="Arial" w:eastAsia="Arial" w:hAnsi="Arial" w:cs="Arial"/>
                <w:highlight w:val="yellow"/>
              </w:rPr>
              <w:t>7</w:t>
            </w:r>
          </w:p>
          <w:p w:rsidR="009F66DB" w:rsidRDefault="009F66DB" w:rsidP="00757427">
            <w:pPr>
              <w:spacing w:after="0" w:line="256" w:lineRule="auto"/>
              <w:ind w:left="360" w:firstLine="0"/>
            </w:pPr>
            <w:r>
              <w:t xml:space="preserve"> </w:t>
            </w:r>
          </w:p>
        </w:tc>
        <w:tc>
          <w:tcPr>
            <w:tcW w:w="3419" w:type="dxa"/>
            <w:hideMark/>
          </w:tcPr>
          <w:p w:rsidR="009F66DB" w:rsidRDefault="009F66DB" w:rsidP="00757427">
            <w:pPr>
              <w:spacing w:after="0" w:line="256" w:lineRule="auto"/>
              <w:ind w:left="0" w:firstLine="0"/>
            </w:pPr>
            <w:r>
              <w:t xml:space="preserve">First Class Meeting </w:t>
            </w:r>
            <w:r w:rsidR="000B3AE9">
              <w:t xml:space="preserve">– </w:t>
            </w:r>
            <w:r w:rsidR="000B3AE9" w:rsidRPr="000B3AE9">
              <w:rPr>
                <w:highlight w:val="yellow"/>
              </w:rPr>
              <w:t>Face-to-Face</w:t>
            </w:r>
          </w:p>
        </w:tc>
      </w:tr>
      <w:tr w:rsidR="009F66DB" w:rsidTr="00757427">
        <w:trPr>
          <w:trHeight w:val="552"/>
        </w:trPr>
        <w:tc>
          <w:tcPr>
            <w:tcW w:w="2161" w:type="dxa"/>
            <w:hideMark/>
          </w:tcPr>
          <w:p w:rsidR="009F66DB" w:rsidRDefault="009F66DB" w:rsidP="00757427">
            <w:pPr>
              <w:spacing w:after="0" w:line="256" w:lineRule="auto"/>
              <w:ind w:left="0" w:firstLine="0"/>
            </w:pPr>
            <w:r>
              <w:rPr>
                <w:rFonts w:ascii="Wingdings" w:eastAsia="Wingdings" w:hAnsi="Wingdings" w:cs="Wingdings"/>
              </w:rPr>
              <w:t></w:t>
            </w:r>
            <w:r>
              <w:rPr>
                <w:rFonts w:ascii="Arial" w:eastAsia="Arial" w:hAnsi="Arial" w:cs="Arial"/>
              </w:rPr>
              <w:t xml:space="preserve"> </w:t>
            </w:r>
            <w:r w:rsidR="00723B66">
              <w:rPr>
                <w:rFonts w:ascii="Arial" w:eastAsia="Arial" w:hAnsi="Arial" w:cs="Arial"/>
              </w:rPr>
              <w:t>1/18 – 1/27/17</w:t>
            </w:r>
          </w:p>
          <w:p w:rsidR="009F66DB" w:rsidRDefault="009F66DB" w:rsidP="00FC5AC9">
            <w:pPr>
              <w:spacing w:line="256" w:lineRule="auto"/>
              <w:ind w:left="0" w:firstLine="0"/>
            </w:pPr>
          </w:p>
        </w:tc>
        <w:tc>
          <w:tcPr>
            <w:tcW w:w="3419" w:type="dxa"/>
            <w:hideMark/>
          </w:tcPr>
          <w:p w:rsidR="009F66DB" w:rsidRDefault="009F66DB" w:rsidP="00757427">
            <w:pPr>
              <w:spacing w:after="0" w:line="256" w:lineRule="auto"/>
              <w:ind w:left="0" w:firstLine="0"/>
              <w:jc w:val="both"/>
            </w:pPr>
            <w:r>
              <w:t xml:space="preserve">No Show Reporting Period </w:t>
            </w:r>
          </w:p>
        </w:tc>
      </w:tr>
      <w:tr w:rsidR="009F66DB" w:rsidTr="00757427">
        <w:trPr>
          <w:trHeight w:val="552"/>
        </w:trPr>
        <w:tc>
          <w:tcPr>
            <w:tcW w:w="2161" w:type="dxa"/>
            <w:hideMark/>
          </w:tcPr>
          <w:p w:rsidR="009F66DB" w:rsidRDefault="009F66DB" w:rsidP="00757427">
            <w:pPr>
              <w:tabs>
                <w:tab w:val="center" w:pos="1440"/>
              </w:tabs>
              <w:spacing w:after="0" w:line="256" w:lineRule="auto"/>
              <w:ind w:left="0" w:firstLine="0"/>
            </w:pPr>
            <w:r>
              <w:rPr>
                <w:rFonts w:ascii="Wingdings" w:eastAsia="Wingdings" w:hAnsi="Wingdings" w:cs="Wingdings"/>
              </w:rPr>
              <w:t></w:t>
            </w:r>
            <w:r w:rsidR="00757427">
              <w:rPr>
                <w:rFonts w:ascii="Arial" w:eastAsia="Arial" w:hAnsi="Arial" w:cs="Arial"/>
              </w:rPr>
              <w:t xml:space="preserve"> </w:t>
            </w:r>
            <w:r w:rsidR="00BA4FA4">
              <w:rPr>
                <w:rFonts w:ascii="Arial" w:eastAsia="Arial" w:hAnsi="Arial" w:cs="Arial"/>
              </w:rPr>
              <w:t>3/31/2017</w:t>
            </w:r>
          </w:p>
          <w:p w:rsidR="009F66DB" w:rsidRDefault="009F66DB" w:rsidP="00757427">
            <w:pPr>
              <w:spacing w:after="0" w:line="256" w:lineRule="auto"/>
              <w:ind w:left="0" w:firstLine="0"/>
            </w:pPr>
            <w:r>
              <w:t xml:space="preserve"> </w:t>
            </w:r>
          </w:p>
        </w:tc>
        <w:tc>
          <w:tcPr>
            <w:tcW w:w="3419" w:type="dxa"/>
            <w:hideMark/>
          </w:tcPr>
          <w:p w:rsidR="009F66DB" w:rsidRDefault="009F66DB" w:rsidP="00757427">
            <w:pPr>
              <w:spacing w:after="0" w:line="256" w:lineRule="auto"/>
              <w:ind w:left="0" w:firstLine="0"/>
            </w:pPr>
            <w:r>
              <w:t xml:space="preserve">Withdrawal - “W” grade </w:t>
            </w:r>
          </w:p>
        </w:tc>
      </w:tr>
      <w:tr w:rsidR="009F66DB" w:rsidTr="00757427">
        <w:trPr>
          <w:trHeight w:val="273"/>
        </w:trPr>
        <w:tc>
          <w:tcPr>
            <w:tcW w:w="2161" w:type="dxa"/>
            <w:hideMark/>
          </w:tcPr>
          <w:p w:rsidR="009F66DB" w:rsidRPr="000F5380" w:rsidRDefault="009F66DB" w:rsidP="006C1E6B">
            <w:pPr>
              <w:tabs>
                <w:tab w:val="center" w:pos="1440"/>
              </w:tabs>
              <w:spacing w:after="0" w:line="256" w:lineRule="auto"/>
              <w:ind w:left="0" w:firstLine="0"/>
              <w:rPr>
                <w:rFonts w:ascii="Arial" w:eastAsia="Arial" w:hAnsi="Arial" w:cs="Arial"/>
              </w:rPr>
            </w:pPr>
            <w:r>
              <w:rPr>
                <w:rFonts w:ascii="Wingdings" w:eastAsia="Wingdings" w:hAnsi="Wingdings" w:cs="Wingdings"/>
              </w:rPr>
              <w:t></w:t>
            </w:r>
            <w:r w:rsidR="00C927ED">
              <w:rPr>
                <w:rFonts w:ascii="Arial" w:eastAsia="Arial" w:hAnsi="Arial" w:cs="Arial"/>
              </w:rPr>
              <w:t xml:space="preserve"> 3/6 – 3/12/</w:t>
            </w:r>
            <w:r w:rsidR="006C1E6B">
              <w:rPr>
                <w:rFonts w:ascii="Arial" w:eastAsia="Arial" w:hAnsi="Arial" w:cs="Arial"/>
              </w:rPr>
              <w:t>2</w:t>
            </w:r>
            <w:r w:rsidR="00757427">
              <w:rPr>
                <w:rFonts w:ascii="Arial" w:eastAsia="Arial" w:hAnsi="Arial" w:cs="Arial"/>
              </w:rPr>
              <w:t>01</w:t>
            </w:r>
            <w:r w:rsidR="00F90E76">
              <w:rPr>
                <w:rFonts w:ascii="Arial" w:eastAsia="Arial" w:hAnsi="Arial" w:cs="Arial"/>
              </w:rPr>
              <w:t>7</w:t>
            </w:r>
          </w:p>
        </w:tc>
        <w:tc>
          <w:tcPr>
            <w:tcW w:w="3419" w:type="dxa"/>
            <w:hideMark/>
          </w:tcPr>
          <w:p w:rsidR="009F66DB" w:rsidRDefault="00C927ED" w:rsidP="00C927ED">
            <w:pPr>
              <w:spacing w:after="0" w:line="256" w:lineRule="auto"/>
              <w:ind w:left="0" w:firstLine="0"/>
            </w:pPr>
            <w:r>
              <w:t>Spring Break</w:t>
            </w:r>
          </w:p>
          <w:p w:rsidR="00C927ED" w:rsidRDefault="00C927ED" w:rsidP="00C927ED">
            <w:pPr>
              <w:spacing w:after="0" w:line="256" w:lineRule="auto"/>
              <w:ind w:left="0" w:firstLine="0"/>
            </w:pPr>
          </w:p>
        </w:tc>
      </w:tr>
      <w:tr w:rsidR="00C927ED" w:rsidTr="00757427">
        <w:trPr>
          <w:trHeight w:val="273"/>
        </w:trPr>
        <w:tc>
          <w:tcPr>
            <w:tcW w:w="2161" w:type="dxa"/>
          </w:tcPr>
          <w:p w:rsidR="00C927ED" w:rsidRPr="000F5380" w:rsidRDefault="00C927ED" w:rsidP="00C927ED">
            <w:pPr>
              <w:tabs>
                <w:tab w:val="center" w:pos="1440"/>
              </w:tabs>
              <w:spacing w:after="0" w:line="256" w:lineRule="auto"/>
              <w:ind w:left="0" w:firstLine="0"/>
              <w:rPr>
                <w:rFonts w:ascii="Arial" w:eastAsia="Arial" w:hAnsi="Arial" w:cs="Arial"/>
              </w:rPr>
            </w:pPr>
            <w:r>
              <w:rPr>
                <w:rFonts w:ascii="Wingdings" w:eastAsia="Wingdings" w:hAnsi="Wingdings" w:cs="Wingdings"/>
              </w:rPr>
              <w:t></w:t>
            </w:r>
            <w:r>
              <w:rPr>
                <w:rFonts w:ascii="Arial" w:eastAsia="Arial" w:hAnsi="Arial" w:cs="Arial"/>
              </w:rPr>
              <w:t xml:space="preserve"> 4/26/2017</w:t>
            </w:r>
          </w:p>
        </w:tc>
        <w:tc>
          <w:tcPr>
            <w:tcW w:w="3419" w:type="dxa"/>
          </w:tcPr>
          <w:p w:rsidR="00C927ED" w:rsidRDefault="00C927ED" w:rsidP="00C927ED">
            <w:pPr>
              <w:spacing w:after="0" w:line="256" w:lineRule="auto"/>
              <w:ind w:left="0" w:firstLine="0"/>
            </w:pPr>
            <w:r>
              <w:t xml:space="preserve">Last Class Meeting </w:t>
            </w:r>
          </w:p>
          <w:p w:rsidR="00C927ED" w:rsidRDefault="00C927ED" w:rsidP="00C927ED">
            <w:pPr>
              <w:spacing w:after="0" w:line="256" w:lineRule="auto"/>
              <w:ind w:left="0" w:firstLine="0"/>
            </w:pPr>
            <w:r>
              <w:t>Final Exam</w:t>
            </w:r>
          </w:p>
        </w:tc>
      </w:tr>
    </w:tbl>
    <w:p w:rsidR="001A38FB" w:rsidRDefault="001A38FB" w:rsidP="0046772A">
      <w:pPr>
        <w:spacing w:after="0" w:line="256" w:lineRule="auto"/>
        <w:ind w:right="131"/>
        <w:jc w:val="center"/>
        <w:rPr>
          <w:b/>
          <w:szCs w:val="24"/>
        </w:rPr>
      </w:pPr>
    </w:p>
    <w:p w:rsidR="00BC5502" w:rsidRPr="003B48C9" w:rsidRDefault="003734EB" w:rsidP="00BC5502">
      <w:pPr>
        <w:pStyle w:val="Indent1"/>
        <w:ind w:left="0" w:firstLine="0"/>
        <w:jc w:val="left"/>
        <w:rPr>
          <w:rFonts w:ascii="Times New Roman" w:hAnsi="Times New Roman"/>
          <w:color w:val="FF0000"/>
          <w:szCs w:val="24"/>
        </w:rPr>
      </w:pPr>
      <w:r>
        <w:rPr>
          <w:b/>
          <w:szCs w:val="24"/>
        </w:rPr>
        <w:br w:type="page"/>
      </w:r>
      <w:r w:rsidR="00BC5502" w:rsidRPr="00A16ADF">
        <w:rPr>
          <w:rFonts w:ascii="Times New Roman" w:hAnsi="Times New Roman"/>
          <w:b/>
          <w:color w:val="000000" w:themeColor="text1"/>
          <w:szCs w:val="24"/>
          <w:u w:val="single"/>
        </w:rPr>
        <w:lastRenderedPageBreak/>
        <w:t>Note:</w:t>
      </w:r>
      <w:r w:rsidR="00BC5502" w:rsidRPr="00A16ADF">
        <w:rPr>
          <w:rFonts w:ascii="Times New Roman" w:hAnsi="Times New Roman"/>
          <w:color w:val="000000" w:themeColor="text1"/>
          <w:szCs w:val="24"/>
        </w:rPr>
        <w:t xml:space="preserve">  </w:t>
      </w:r>
      <w:r w:rsidR="00BC5502" w:rsidRPr="003B48C9">
        <w:rPr>
          <w:rFonts w:ascii="Times New Roman" w:hAnsi="Times New Roman"/>
          <w:color w:val="FF0000"/>
          <w:szCs w:val="24"/>
        </w:rPr>
        <w:t xml:space="preserve">To accomplish the expected learning outcomes, the course will cover chapters 1 through 4 and 7 through 16.  The chapters will be covered, two per week, in the following sequence in the </w:t>
      </w:r>
      <w:r w:rsidR="00BC5502" w:rsidRPr="003B48C9">
        <w:rPr>
          <w:rFonts w:ascii="Times New Roman" w:hAnsi="Times New Roman"/>
          <w:color w:val="FF0000"/>
          <w:szCs w:val="24"/>
          <w:u w:val="single"/>
        </w:rPr>
        <w:t xml:space="preserve">units </w:t>
      </w:r>
      <w:r w:rsidR="00BC5502" w:rsidRPr="003B48C9">
        <w:rPr>
          <w:rFonts w:ascii="Times New Roman" w:hAnsi="Times New Roman"/>
          <w:color w:val="FF0000"/>
          <w:szCs w:val="24"/>
        </w:rPr>
        <w:t>indicated.</w:t>
      </w:r>
    </w:p>
    <w:p w:rsidR="00BC5502" w:rsidRDefault="00BC5502" w:rsidP="00BC5502">
      <w:pPr>
        <w:pStyle w:val="Indent1"/>
        <w:ind w:left="0" w:firstLine="0"/>
        <w:jc w:val="left"/>
        <w:rPr>
          <w:rFonts w:ascii="Times New Roman" w:hAnsi="Times New Roman"/>
          <w:szCs w:val="24"/>
        </w:rPr>
      </w:pPr>
    </w:p>
    <w:p w:rsidR="00BC5502" w:rsidRDefault="00BC5502" w:rsidP="00BC5502">
      <w:pPr>
        <w:rPr>
          <w:b/>
        </w:rPr>
      </w:pPr>
      <w:r w:rsidRPr="00407D81">
        <w:rPr>
          <w:b/>
        </w:rPr>
        <w:t>Tentative Schedule</w:t>
      </w:r>
      <w:r>
        <w:rPr>
          <w:b/>
        </w:rPr>
        <w:t xml:space="preserve"> - SPRING 2017, </w:t>
      </w:r>
      <w:r w:rsidRPr="00407D81">
        <w:rPr>
          <w:b/>
        </w:rPr>
        <w:t>ECO2013</w:t>
      </w:r>
      <w:r>
        <w:rPr>
          <w:b/>
        </w:rPr>
        <w:t xml:space="preserve"> Macroeconomics</w:t>
      </w:r>
    </w:p>
    <w:p w:rsidR="00BC5502" w:rsidRPr="00796984" w:rsidRDefault="00BC5502" w:rsidP="00BC5502">
      <w:pPr>
        <w:rPr>
          <w:color w:val="FF0000"/>
        </w:rPr>
      </w:pPr>
      <w:r w:rsidRPr="00796984">
        <w:rPr>
          <w:color w:val="FF0000"/>
          <w:sz w:val="20"/>
          <w:szCs w:val="20"/>
        </w:rPr>
        <w:t>Please check the Publishers website for specific dates</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7380"/>
      </w:tblGrid>
      <w:tr w:rsidR="00BC5502" w:rsidRPr="00C026A0" w:rsidTr="009409D1">
        <w:tc>
          <w:tcPr>
            <w:tcW w:w="1687" w:type="dxa"/>
          </w:tcPr>
          <w:p w:rsidR="00BC5502" w:rsidRPr="00C665A5" w:rsidRDefault="00BC5502" w:rsidP="009409D1">
            <w:pPr>
              <w:pStyle w:val="NoSpacing"/>
              <w:jc w:val="center"/>
              <w:rPr>
                <w:b/>
                <w:sz w:val="28"/>
                <w:szCs w:val="28"/>
              </w:rPr>
            </w:pPr>
            <w:r w:rsidRPr="00C665A5">
              <w:rPr>
                <w:b/>
                <w:sz w:val="28"/>
                <w:szCs w:val="28"/>
              </w:rPr>
              <w:t>Unit #</w:t>
            </w:r>
            <w:r>
              <w:rPr>
                <w:b/>
                <w:sz w:val="28"/>
                <w:szCs w:val="28"/>
              </w:rPr>
              <w:t xml:space="preserve"> &amp; Dates</w:t>
            </w:r>
          </w:p>
        </w:tc>
        <w:tc>
          <w:tcPr>
            <w:tcW w:w="7380" w:type="dxa"/>
          </w:tcPr>
          <w:p w:rsidR="00BC5502" w:rsidRPr="00C665A5" w:rsidRDefault="00BC5502" w:rsidP="009409D1">
            <w:pPr>
              <w:pStyle w:val="NoSpacing"/>
              <w:rPr>
                <w:b/>
                <w:sz w:val="28"/>
                <w:szCs w:val="28"/>
              </w:rPr>
            </w:pPr>
            <w:r w:rsidRPr="00C665A5">
              <w:rPr>
                <w:b/>
                <w:sz w:val="28"/>
                <w:szCs w:val="28"/>
              </w:rPr>
              <w:t xml:space="preserve">Activity </w:t>
            </w:r>
          </w:p>
        </w:tc>
      </w:tr>
      <w:tr w:rsidR="00BC5502" w:rsidRPr="00C026A0" w:rsidTr="009409D1">
        <w:tc>
          <w:tcPr>
            <w:tcW w:w="1687" w:type="dxa"/>
            <w:tcBorders>
              <w:right w:val="single" w:sz="4" w:space="0" w:color="auto"/>
            </w:tcBorders>
          </w:tcPr>
          <w:p w:rsidR="00BC5502" w:rsidRPr="004F5010" w:rsidRDefault="00BC5502" w:rsidP="009409D1">
            <w:pPr>
              <w:pStyle w:val="NoSpacing"/>
              <w:jc w:val="center"/>
              <w:rPr>
                <w:b/>
                <w:sz w:val="28"/>
                <w:szCs w:val="28"/>
              </w:rPr>
            </w:pPr>
            <w:r w:rsidRPr="004F5010">
              <w:rPr>
                <w:b/>
                <w:sz w:val="28"/>
                <w:szCs w:val="28"/>
              </w:rPr>
              <w:t>Unit-1</w:t>
            </w:r>
          </w:p>
        </w:tc>
        <w:tc>
          <w:tcPr>
            <w:tcW w:w="7380" w:type="dxa"/>
            <w:tcBorders>
              <w:left w:val="single" w:sz="4" w:space="0" w:color="auto"/>
            </w:tcBorders>
          </w:tcPr>
          <w:p w:rsidR="00BC5502" w:rsidRDefault="00BC5502" w:rsidP="009409D1">
            <w:pPr>
              <w:pStyle w:val="NoSpacing"/>
            </w:pPr>
            <w:r w:rsidRPr="00867E88">
              <w:t>Course Overview &amp;</w:t>
            </w:r>
            <w:r>
              <w:t xml:space="preserve"> Chapter 1</w:t>
            </w:r>
          </w:p>
          <w:p w:rsidR="00BC5502" w:rsidRPr="00867E88" w:rsidRDefault="00BC5502" w:rsidP="009409D1">
            <w:pPr>
              <w:pStyle w:val="NoSpacing"/>
            </w:pPr>
            <w:r w:rsidRPr="00867E88">
              <w:t xml:space="preserve">Chap. 1: </w:t>
            </w:r>
            <w:r w:rsidRPr="00867E88">
              <w:rPr>
                <w:shd w:val="clear" w:color="auto" w:fill="FBF5EA"/>
              </w:rPr>
              <w:t>Economics: Foundations and Models</w:t>
            </w:r>
          </w:p>
        </w:tc>
      </w:tr>
      <w:tr w:rsidR="00BC5502" w:rsidRPr="00C026A0" w:rsidTr="009409D1">
        <w:tc>
          <w:tcPr>
            <w:tcW w:w="1687" w:type="dxa"/>
            <w:tcBorders>
              <w:right w:val="single" w:sz="4" w:space="0" w:color="auto"/>
            </w:tcBorders>
          </w:tcPr>
          <w:p w:rsidR="00BC5502" w:rsidRPr="00867E88" w:rsidRDefault="00BC5502" w:rsidP="009409D1">
            <w:pPr>
              <w:pStyle w:val="NoSpacing"/>
            </w:pPr>
            <w:r>
              <w:t>1/9 – 2/5</w:t>
            </w:r>
          </w:p>
        </w:tc>
        <w:tc>
          <w:tcPr>
            <w:tcW w:w="7380" w:type="dxa"/>
            <w:tcBorders>
              <w:left w:val="single" w:sz="4" w:space="0" w:color="auto"/>
            </w:tcBorders>
          </w:tcPr>
          <w:p w:rsidR="00BC5502" w:rsidRPr="00867E88" w:rsidRDefault="00BC5502" w:rsidP="009409D1">
            <w:pPr>
              <w:pStyle w:val="NoSpacing"/>
            </w:pPr>
            <w:r w:rsidRPr="00867E88">
              <w:t xml:space="preserve">Chap. 2: </w:t>
            </w:r>
            <w:r w:rsidRPr="00867E88">
              <w:rPr>
                <w:shd w:val="clear" w:color="auto" w:fill="FBF5EA"/>
              </w:rPr>
              <w:t xml:space="preserve">Trade-offs, Comparative Advantage, and the Market System </w:t>
            </w:r>
          </w:p>
        </w:tc>
      </w:tr>
      <w:tr w:rsidR="00BC5502" w:rsidRPr="00C026A0" w:rsidTr="009409D1">
        <w:tc>
          <w:tcPr>
            <w:tcW w:w="1687" w:type="dxa"/>
            <w:tcBorders>
              <w:right w:val="single" w:sz="4" w:space="0" w:color="auto"/>
            </w:tcBorders>
          </w:tcPr>
          <w:p w:rsidR="00BC5502" w:rsidRPr="00867E88" w:rsidRDefault="00BC5502" w:rsidP="009409D1">
            <w:pPr>
              <w:pStyle w:val="NoSpacing"/>
              <w:jc w:val="center"/>
            </w:pPr>
          </w:p>
        </w:tc>
        <w:tc>
          <w:tcPr>
            <w:tcW w:w="7380" w:type="dxa"/>
            <w:tcBorders>
              <w:left w:val="single" w:sz="4" w:space="0" w:color="auto"/>
            </w:tcBorders>
          </w:tcPr>
          <w:p w:rsidR="00BC5502" w:rsidRPr="00867E88" w:rsidRDefault="00BC5502" w:rsidP="009409D1">
            <w:pPr>
              <w:pStyle w:val="NoSpacing"/>
            </w:pPr>
            <w:r w:rsidRPr="00867E88">
              <w:t xml:space="preserve">Chap. 3: </w:t>
            </w:r>
            <w:r w:rsidRPr="00867E88">
              <w:rPr>
                <w:shd w:val="clear" w:color="auto" w:fill="FBF5EA"/>
              </w:rPr>
              <w:t xml:space="preserve">Where Prices Come </w:t>
            </w:r>
            <w:r>
              <w:rPr>
                <w:shd w:val="clear" w:color="auto" w:fill="FBF5EA"/>
              </w:rPr>
              <w:t xml:space="preserve">From: </w:t>
            </w:r>
            <w:r w:rsidRPr="00867E88">
              <w:rPr>
                <w:shd w:val="clear" w:color="auto" w:fill="FBF5EA"/>
              </w:rPr>
              <w:t xml:space="preserve">The Interaction of Demand and Supply </w:t>
            </w:r>
          </w:p>
        </w:tc>
      </w:tr>
      <w:tr w:rsidR="00BC5502" w:rsidRPr="00C026A0" w:rsidTr="009409D1">
        <w:tc>
          <w:tcPr>
            <w:tcW w:w="1687" w:type="dxa"/>
            <w:tcBorders>
              <w:right w:val="single" w:sz="4" w:space="0" w:color="auto"/>
            </w:tcBorders>
          </w:tcPr>
          <w:p w:rsidR="00BC5502" w:rsidRPr="00867E88" w:rsidRDefault="00BC5502" w:rsidP="009409D1">
            <w:pPr>
              <w:pStyle w:val="NoSpacing"/>
              <w:jc w:val="center"/>
            </w:pPr>
          </w:p>
        </w:tc>
        <w:tc>
          <w:tcPr>
            <w:tcW w:w="7380" w:type="dxa"/>
            <w:tcBorders>
              <w:left w:val="single" w:sz="4" w:space="0" w:color="auto"/>
            </w:tcBorders>
          </w:tcPr>
          <w:p w:rsidR="00BC5502" w:rsidRPr="00867E88" w:rsidRDefault="00BC5502" w:rsidP="009409D1">
            <w:pPr>
              <w:pStyle w:val="NoSpacing"/>
            </w:pPr>
            <w:r w:rsidRPr="00867E88">
              <w:t xml:space="preserve">Chap.  4: </w:t>
            </w:r>
            <w:r w:rsidRPr="00867E88">
              <w:rPr>
                <w:shd w:val="clear" w:color="auto" w:fill="FBF5EA"/>
              </w:rPr>
              <w:t xml:space="preserve">Economic Efficiency, Government Price Setting, and Taxes </w:t>
            </w:r>
            <w:r>
              <w:t xml:space="preserve">Exam 1 </w:t>
            </w:r>
            <w:r w:rsidRPr="00867E88">
              <w:t>Review</w:t>
            </w:r>
          </w:p>
        </w:tc>
      </w:tr>
      <w:tr w:rsidR="00BC5502" w:rsidRPr="00C026A0" w:rsidTr="009409D1">
        <w:tc>
          <w:tcPr>
            <w:tcW w:w="1687" w:type="dxa"/>
            <w:tcBorders>
              <w:right w:val="single" w:sz="4" w:space="0" w:color="auto"/>
            </w:tcBorders>
          </w:tcPr>
          <w:p w:rsidR="00BC5502" w:rsidRPr="00867E88" w:rsidRDefault="00BC5502" w:rsidP="009409D1">
            <w:pPr>
              <w:pStyle w:val="NoSpacing"/>
              <w:jc w:val="center"/>
            </w:pPr>
          </w:p>
        </w:tc>
        <w:tc>
          <w:tcPr>
            <w:tcW w:w="7380" w:type="dxa"/>
            <w:tcBorders>
              <w:left w:val="single" w:sz="4" w:space="0" w:color="auto"/>
            </w:tcBorders>
          </w:tcPr>
          <w:p w:rsidR="00BC5502" w:rsidRPr="00867E88" w:rsidRDefault="00BC5502" w:rsidP="009409D1">
            <w:pPr>
              <w:pStyle w:val="NoSpacing"/>
            </w:pPr>
            <w:r w:rsidRPr="00867E88">
              <w:t xml:space="preserve">My Econ Lab: Chaps. 1-4: due by 11: </w:t>
            </w:r>
            <w:r>
              <w:t>49</w:t>
            </w:r>
            <w:r w:rsidRPr="00867E88">
              <w:t xml:space="preserve"> p.m</w:t>
            </w:r>
            <w:r>
              <w:t>. Sunday, February 5</w:t>
            </w:r>
            <w:r w:rsidRPr="00EE3007">
              <w:rPr>
                <w:vertAlign w:val="superscript"/>
              </w:rPr>
              <w:t>th</w:t>
            </w:r>
            <w:r>
              <w:t xml:space="preserve"> </w:t>
            </w:r>
          </w:p>
        </w:tc>
      </w:tr>
      <w:tr w:rsidR="00BC5502" w:rsidRPr="00C026A0" w:rsidTr="009409D1">
        <w:tc>
          <w:tcPr>
            <w:tcW w:w="1687" w:type="dxa"/>
            <w:tcBorders>
              <w:right w:val="single" w:sz="4" w:space="0" w:color="auto"/>
            </w:tcBorders>
          </w:tcPr>
          <w:p w:rsidR="00BC5502" w:rsidRPr="00867E88" w:rsidRDefault="00BC5502" w:rsidP="009409D1">
            <w:pPr>
              <w:pStyle w:val="NoSpacing"/>
            </w:pPr>
          </w:p>
        </w:tc>
        <w:tc>
          <w:tcPr>
            <w:tcW w:w="7380" w:type="dxa"/>
            <w:tcBorders>
              <w:left w:val="single" w:sz="4" w:space="0" w:color="auto"/>
            </w:tcBorders>
          </w:tcPr>
          <w:p w:rsidR="00BC5502" w:rsidRPr="00867E88" w:rsidRDefault="00BC5502" w:rsidP="009409D1">
            <w:pPr>
              <w:pStyle w:val="NoSpacing"/>
            </w:pPr>
            <w:r w:rsidRPr="0014545E">
              <w:rPr>
                <w:highlight w:val="yellow"/>
              </w:rPr>
              <w:t>Exam I</w:t>
            </w:r>
            <w:r w:rsidRPr="00867E88">
              <w:t xml:space="preserve"> (Chaps. 1-4): Opens 1 a.m. </w:t>
            </w:r>
            <w:r>
              <w:t>Monday, February 6</w:t>
            </w:r>
            <w:r w:rsidRPr="0027073C">
              <w:rPr>
                <w:vertAlign w:val="superscript"/>
              </w:rPr>
              <w:t>th</w:t>
            </w:r>
            <w:r>
              <w:t xml:space="preserve"> </w:t>
            </w:r>
            <w:r w:rsidRPr="00867E88">
              <w:t>and closes on Sunday</w:t>
            </w:r>
            <w:r>
              <w:t>, February 12</w:t>
            </w:r>
            <w:r w:rsidRPr="00EE3007">
              <w:rPr>
                <w:vertAlign w:val="superscript"/>
              </w:rPr>
              <w:t>th</w:t>
            </w:r>
            <w:r>
              <w:t xml:space="preserve"> a</w:t>
            </w:r>
            <w:r w:rsidRPr="00867E88">
              <w:t>t 11:</w:t>
            </w:r>
            <w:r>
              <w:t>49</w:t>
            </w:r>
            <w:r w:rsidRPr="00867E88">
              <w:t xml:space="preserve"> p.m.</w:t>
            </w:r>
          </w:p>
        </w:tc>
      </w:tr>
      <w:tr w:rsidR="00BC5502" w:rsidRPr="00C026A0" w:rsidTr="009409D1">
        <w:tc>
          <w:tcPr>
            <w:tcW w:w="1687" w:type="dxa"/>
            <w:tcBorders>
              <w:right w:val="single" w:sz="4" w:space="0" w:color="auto"/>
            </w:tcBorders>
          </w:tcPr>
          <w:p w:rsidR="00BC5502" w:rsidRPr="004F5010" w:rsidRDefault="00BC5502" w:rsidP="009409D1">
            <w:pPr>
              <w:pStyle w:val="NoSpacing"/>
              <w:jc w:val="center"/>
              <w:rPr>
                <w:b/>
                <w:sz w:val="28"/>
                <w:szCs w:val="28"/>
              </w:rPr>
            </w:pPr>
            <w:r w:rsidRPr="004F5010">
              <w:rPr>
                <w:b/>
                <w:sz w:val="28"/>
                <w:szCs w:val="28"/>
              </w:rPr>
              <w:t>Unit-2</w:t>
            </w:r>
          </w:p>
        </w:tc>
        <w:tc>
          <w:tcPr>
            <w:tcW w:w="7380" w:type="dxa"/>
            <w:tcBorders>
              <w:left w:val="single" w:sz="4" w:space="0" w:color="auto"/>
            </w:tcBorders>
          </w:tcPr>
          <w:p w:rsidR="00BC5502" w:rsidRPr="00135BF6" w:rsidRDefault="00BC5502" w:rsidP="009409D1">
            <w:pPr>
              <w:pStyle w:val="NoSpacing"/>
              <w:rPr>
                <w:highlight w:val="yellow"/>
              </w:rPr>
            </w:pPr>
          </w:p>
          <w:p w:rsidR="00BC5502" w:rsidRPr="00135BF6" w:rsidRDefault="00BC5502" w:rsidP="009409D1">
            <w:pPr>
              <w:pStyle w:val="NoSpacing"/>
              <w:rPr>
                <w:highlight w:val="yellow"/>
              </w:rPr>
            </w:pPr>
            <w:r w:rsidRPr="00135BF6">
              <w:rPr>
                <w:highlight w:val="yellow"/>
              </w:rPr>
              <w:t>Chap. 7: The Macroeconomy, Unemployment, Inflation, Deflation</w:t>
            </w:r>
            <w:r w:rsidRPr="00135BF6">
              <w:rPr>
                <w:color w:val="444444"/>
                <w:highlight w:val="yellow"/>
                <w:shd w:val="clear" w:color="auto" w:fill="FBF5EA"/>
              </w:rPr>
              <w:t xml:space="preserve"> </w:t>
            </w:r>
          </w:p>
        </w:tc>
      </w:tr>
      <w:tr w:rsidR="00BC5502" w:rsidRPr="00C026A0" w:rsidTr="009409D1">
        <w:tc>
          <w:tcPr>
            <w:tcW w:w="1687" w:type="dxa"/>
            <w:tcBorders>
              <w:right w:val="single" w:sz="4" w:space="0" w:color="auto"/>
            </w:tcBorders>
          </w:tcPr>
          <w:p w:rsidR="00BC5502" w:rsidRPr="00867E88" w:rsidRDefault="00BC5502" w:rsidP="009409D1">
            <w:pPr>
              <w:pStyle w:val="NoSpacing"/>
              <w:jc w:val="center"/>
            </w:pPr>
          </w:p>
        </w:tc>
        <w:tc>
          <w:tcPr>
            <w:tcW w:w="7380" w:type="dxa"/>
            <w:tcBorders>
              <w:left w:val="single" w:sz="4" w:space="0" w:color="auto"/>
            </w:tcBorders>
          </w:tcPr>
          <w:p w:rsidR="00BC5502" w:rsidRPr="00135BF6" w:rsidRDefault="00BC5502" w:rsidP="009409D1">
            <w:pPr>
              <w:pStyle w:val="NoSpacing"/>
              <w:rPr>
                <w:highlight w:val="yellow"/>
              </w:rPr>
            </w:pPr>
            <w:r w:rsidRPr="00135BF6">
              <w:rPr>
                <w:highlight w:val="yellow"/>
              </w:rPr>
              <w:t xml:space="preserve">Chap. 8: </w:t>
            </w:r>
            <w:r w:rsidRPr="00135BF6">
              <w:rPr>
                <w:color w:val="444444"/>
                <w:highlight w:val="yellow"/>
                <w:shd w:val="clear" w:color="auto" w:fill="FBF5EA"/>
              </w:rPr>
              <w:t>GDP: Measuring Total Production and Income</w:t>
            </w:r>
          </w:p>
        </w:tc>
      </w:tr>
      <w:tr w:rsidR="00BC5502" w:rsidRPr="00C026A0" w:rsidTr="009409D1">
        <w:tc>
          <w:tcPr>
            <w:tcW w:w="1687" w:type="dxa"/>
            <w:tcBorders>
              <w:right w:val="single" w:sz="4" w:space="0" w:color="auto"/>
            </w:tcBorders>
          </w:tcPr>
          <w:p w:rsidR="00BC5502" w:rsidRPr="00867E88" w:rsidRDefault="00BC5502" w:rsidP="009409D1">
            <w:pPr>
              <w:pStyle w:val="NoSpacing"/>
            </w:pPr>
            <w:r>
              <w:t>2/6 – 3/5</w:t>
            </w:r>
          </w:p>
        </w:tc>
        <w:tc>
          <w:tcPr>
            <w:tcW w:w="7380" w:type="dxa"/>
            <w:tcBorders>
              <w:left w:val="single" w:sz="4" w:space="0" w:color="auto"/>
            </w:tcBorders>
          </w:tcPr>
          <w:p w:rsidR="00BC5502" w:rsidRPr="00135BF6" w:rsidRDefault="00BC5502" w:rsidP="009409D1">
            <w:pPr>
              <w:pStyle w:val="NoSpacing"/>
              <w:rPr>
                <w:highlight w:val="yellow"/>
              </w:rPr>
            </w:pPr>
            <w:r w:rsidRPr="00135BF6">
              <w:rPr>
                <w:highlight w:val="yellow"/>
              </w:rPr>
              <w:t>Chap. 9: Global Economic Growth and Development</w:t>
            </w:r>
          </w:p>
        </w:tc>
      </w:tr>
      <w:tr w:rsidR="00BC5502" w:rsidRPr="00C026A0" w:rsidTr="009409D1">
        <w:trPr>
          <w:trHeight w:val="70"/>
        </w:trPr>
        <w:tc>
          <w:tcPr>
            <w:tcW w:w="1687" w:type="dxa"/>
            <w:tcBorders>
              <w:right w:val="single" w:sz="4" w:space="0" w:color="auto"/>
            </w:tcBorders>
          </w:tcPr>
          <w:p w:rsidR="00BC5502" w:rsidRPr="00867E88" w:rsidRDefault="00BC5502" w:rsidP="009409D1">
            <w:pPr>
              <w:pStyle w:val="NoSpacing"/>
              <w:jc w:val="center"/>
            </w:pPr>
          </w:p>
        </w:tc>
        <w:tc>
          <w:tcPr>
            <w:tcW w:w="7380" w:type="dxa"/>
            <w:tcBorders>
              <w:left w:val="single" w:sz="4" w:space="0" w:color="auto"/>
            </w:tcBorders>
          </w:tcPr>
          <w:p w:rsidR="00BC5502" w:rsidRPr="00135BF6" w:rsidRDefault="00BC5502" w:rsidP="009409D1">
            <w:pPr>
              <w:pStyle w:val="NoSpacing"/>
              <w:rPr>
                <w:highlight w:val="yellow"/>
              </w:rPr>
            </w:pPr>
            <w:r w:rsidRPr="00135BF6">
              <w:rPr>
                <w:highlight w:val="yellow"/>
              </w:rPr>
              <w:t>Chap. 10: Real GDP, Price Level in the Long-Run, Demand-side Inflation, Supply-side Inflation</w:t>
            </w:r>
          </w:p>
        </w:tc>
      </w:tr>
      <w:tr w:rsidR="00BC5502" w:rsidRPr="00C026A0" w:rsidTr="009409D1">
        <w:tc>
          <w:tcPr>
            <w:tcW w:w="1687" w:type="dxa"/>
            <w:tcBorders>
              <w:right w:val="single" w:sz="4" w:space="0" w:color="auto"/>
            </w:tcBorders>
          </w:tcPr>
          <w:p w:rsidR="00BC5502" w:rsidRPr="00867E88" w:rsidRDefault="00BC5502" w:rsidP="009409D1">
            <w:pPr>
              <w:pStyle w:val="NoSpacing"/>
              <w:jc w:val="center"/>
            </w:pPr>
          </w:p>
        </w:tc>
        <w:tc>
          <w:tcPr>
            <w:tcW w:w="7380" w:type="dxa"/>
            <w:tcBorders>
              <w:left w:val="single" w:sz="4" w:space="0" w:color="auto"/>
            </w:tcBorders>
          </w:tcPr>
          <w:p w:rsidR="00BC5502" w:rsidRPr="00C81F50" w:rsidRDefault="00BC5502" w:rsidP="009409D1">
            <w:pPr>
              <w:pStyle w:val="NoSpacing"/>
            </w:pPr>
            <w:r w:rsidRPr="00C81F50">
              <w:t>My Econ Lab: Chaps. 7-10: Due by 11:49 p.m. Sunday, March 5</w:t>
            </w:r>
            <w:r w:rsidRPr="00C81F50">
              <w:rPr>
                <w:vertAlign w:val="superscript"/>
              </w:rPr>
              <w:t>th</w:t>
            </w:r>
            <w:r w:rsidRPr="00C81F50">
              <w:t xml:space="preserve"> </w:t>
            </w:r>
          </w:p>
          <w:p w:rsidR="00BC5502" w:rsidRPr="00C81F50" w:rsidRDefault="00BC5502" w:rsidP="009409D1">
            <w:pPr>
              <w:pStyle w:val="NoSpacing"/>
            </w:pPr>
            <w:r w:rsidRPr="00C81F50">
              <w:t>Review Exam II (Chaps. 7-10)</w:t>
            </w:r>
          </w:p>
        </w:tc>
      </w:tr>
      <w:tr w:rsidR="00BC5502" w:rsidRPr="00C026A0" w:rsidTr="009409D1">
        <w:tc>
          <w:tcPr>
            <w:tcW w:w="1687" w:type="dxa"/>
            <w:tcBorders>
              <w:right w:val="single" w:sz="4" w:space="0" w:color="auto"/>
            </w:tcBorders>
          </w:tcPr>
          <w:p w:rsidR="00BC5502" w:rsidRPr="0036570B" w:rsidRDefault="00BC5502" w:rsidP="009409D1">
            <w:pPr>
              <w:pStyle w:val="NoSpacing"/>
            </w:pPr>
          </w:p>
        </w:tc>
        <w:tc>
          <w:tcPr>
            <w:tcW w:w="7380" w:type="dxa"/>
            <w:tcBorders>
              <w:left w:val="single" w:sz="4" w:space="0" w:color="auto"/>
            </w:tcBorders>
          </w:tcPr>
          <w:p w:rsidR="00BC5502" w:rsidRPr="00C81F50" w:rsidRDefault="00BC5502" w:rsidP="009409D1">
            <w:pPr>
              <w:pStyle w:val="NoSpacing"/>
            </w:pPr>
            <w:r w:rsidRPr="00C81F50">
              <w:t>Exam II: Chaps. 7-10, opens on Monday, March 6</w:t>
            </w:r>
            <w:r w:rsidRPr="00C81F50">
              <w:rPr>
                <w:vertAlign w:val="superscript"/>
              </w:rPr>
              <w:t>th</w:t>
            </w:r>
            <w:r w:rsidRPr="00C81F50">
              <w:t xml:space="preserve"> at 1 a.m. closes on Sunday, March 12</w:t>
            </w:r>
            <w:r w:rsidRPr="00C81F50">
              <w:rPr>
                <w:vertAlign w:val="superscript"/>
              </w:rPr>
              <w:t>th</w:t>
            </w:r>
            <w:r w:rsidRPr="00C81F50">
              <w:t xml:space="preserve"> 11:49 p.m. </w:t>
            </w:r>
          </w:p>
        </w:tc>
      </w:tr>
      <w:tr w:rsidR="00BC5502" w:rsidRPr="00C026A0" w:rsidTr="009409D1">
        <w:tc>
          <w:tcPr>
            <w:tcW w:w="1687" w:type="dxa"/>
            <w:tcBorders>
              <w:right w:val="single" w:sz="4" w:space="0" w:color="auto"/>
            </w:tcBorders>
          </w:tcPr>
          <w:p w:rsidR="00BC5502" w:rsidRPr="004F5010" w:rsidRDefault="00BC5502" w:rsidP="009409D1">
            <w:pPr>
              <w:pStyle w:val="NoSpacing"/>
              <w:rPr>
                <w:b/>
                <w:sz w:val="28"/>
                <w:szCs w:val="28"/>
              </w:rPr>
            </w:pPr>
            <w:r>
              <w:rPr>
                <w:b/>
                <w:sz w:val="28"/>
                <w:szCs w:val="28"/>
              </w:rPr>
              <w:t xml:space="preserve">      </w:t>
            </w:r>
            <w:r w:rsidRPr="004F5010">
              <w:rPr>
                <w:b/>
                <w:sz w:val="28"/>
                <w:szCs w:val="28"/>
              </w:rPr>
              <w:t>Unit-3</w:t>
            </w:r>
          </w:p>
        </w:tc>
        <w:tc>
          <w:tcPr>
            <w:tcW w:w="7380" w:type="dxa"/>
            <w:tcBorders>
              <w:left w:val="single" w:sz="4" w:space="0" w:color="auto"/>
            </w:tcBorders>
          </w:tcPr>
          <w:p w:rsidR="00BC5502" w:rsidRDefault="00BC5502" w:rsidP="009409D1">
            <w:pPr>
              <w:pStyle w:val="NoSpacing"/>
            </w:pPr>
          </w:p>
          <w:p w:rsidR="00BC5502" w:rsidRPr="000F4D26" w:rsidRDefault="00BC5502" w:rsidP="009409D1">
            <w:pPr>
              <w:pStyle w:val="NoSpacing"/>
            </w:pPr>
            <w:r w:rsidRPr="000F4D26">
              <w:t xml:space="preserve">Chap. 11: </w:t>
            </w:r>
            <w:r>
              <w:t>Classical and Keynesian Macro Analysis</w:t>
            </w:r>
          </w:p>
        </w:tc>
      </w:tr>
      <w:tr w:rsidR="00BC5502" w:rsidRPr="00C026A0" w:rsidTr="009409D1">
        <w:tc>
          <w:tcPr>
            <w:tcW w:w="1687" w:type="dxa"/>
            <w:tcBorders>
              <w:right w:val="single" w:sz="4" w:space="0" w:color="auto"/>
            </w:tcBorders>
          </w:tcPr>
          <w:p w:rsidR="00BC5502" w:rsidRPr="00867E88" w:rsidRDefault="00BC5502" w:rsidP="009409D1">
            <w:pPr>
              <w:pStyle w:val="NoSpacing"/>
              <w:jc w:val="center"/>
            </w:pPr>
          </w:p>
        </w:tc>
        <w:tc>
          <w:tcPr>
            <w:tcW w:w="7380" w:type="dxa"/>
            <w:tcBorders>
              <w:left w:val="single" w:sz="4" w:space="0" w:color="auto"/>
            </w:tcBorders>
          </w:tcPr>
          <w:p w:rsidR="00BC5502" w:rsidRPr="00867E88" w:rsidRDefault="00BC5502" w:rsidP="009409D1">
            <w:pPr>
              <w:pStyle w:val="NoSpacing"/>
            </w:pPr>
            <w:r w:rsidRPr="00867E88">
              <w:rPr>
                <w:bCs/>
                <w:color w:val="003366"/>
                <w:shd w:val="clear" w:color="auto" w:fill="FFFFFF"/>
              </w:rPr>
              <w:t xml:space="preserve">Chap. 12: </w:t>
            </w:r>
            <w:r>
              <w:rPr>
                <w:bCs/>
                <w:color w:val="003366"/>
                <w:shd w:val="clear" w:color="auto" w:fill="FFFFFF"/>
              </w:rPr>
              <w:t>Consumption, Real GDP, and the Multiplier</w:t>
            </w:r>
          </w:p>
        </w:tc>
      </w:tr>
      <w:tr w:rsidR="00BC5502" w:rsidRPr="00C026A0" w:rsidTr="009409D1">
        <w:tc>
          <w:tcPr>
            <w:tcW w:w="1687" w:type="dxa"/>
            <w:tcBorders>
              <w:right w:val="single" w:sz="4" w:space="0" w:color="auto"/>
            </w:tcBorders>
          </w:tcPr>
          <w:p w:rsidR="00BC5502" w:rsidRPr="00867E88" w:rsidRDefault="00BC5502" w:rsidP="009409D1">
            <w:pPr>
              <w:pStyle w:val="NoSpacing"/>
            </w:pPr>
            <w:r>
              <w:t>3/6 – 4/2</w:t>
            </w:r>
          </w:p>
        </w:tc>
        <w:tc>
          <w:tcPr>
            <w:tcW w:w="7380" w:type="dxa"/>
            <w:tcBorders>
              <w:left w:val="single" w:sz="4" w:space="0" w:color="auto"/>
            </w:tcBorders>
          </w:tcPr>
          <w:p w:rsidR="00BC5502" w:rsidRPr="00867E88" w:rsidRDefault="00BC5502" w:rsidP="009409D1">
            <w:pPr>
              <w:pStyle w:val="NoSpacing"/>
            </w:pPr>
            <w:r w:rsidRPr="00867E88">
              <w:t xml:space="preserve">Chap. 13: </w:t>
            </w:r>
            <w:r>
              <w:t>Fiscal Policy</w:t>
            </w:r>
          </w:p>
        </w:tc>
      </w:tr>
      <w:tr w:rsidR="00BC5502" w:rsidRPr="00C026A0" w:rsidTr="009409D1">
        <w:tc>
          <w:tcPr>
            <w:tcW w:w="1687" w:type="dxa"/>
            <w:tcBorders>
              <w:right w:val="single" w:sz="4" w:space="0" w:color="auto"/>
            </w:tcBorders>
          </w:tcPr>
          <w:p w:rsidR="00BC5502" w:rsidRPr="00867E88" w:rsidRDefault="00BC5502" w:rsidP="009409D1">
            <w:pPr>
              <w:pStyle w:val="NoSpacing"/>
              <w:jc w:val="center"/>
            </w:pPr>
          </w:p>
        </w:tc>
        <w:tc>
          <w:tcPr>
            <w:tcW w:w="7380" w:type="dxa"/>
            <w:tcBorders>
              <w:left w:val="single" w:sz="4" w:space="0" w:color="auto"/>
            </w:tcBorders>
          </w:tcPr>
          <w:p w:rsidR="00BC5502" w:rsidRDefault="00BC5502" w:rsidP="009409D1">
            <w:pPr>
              <w:pStyle w:val="NoSpacing"/>
              <w:rPr>
                <w:color w:val="444444"/>
                <w:shd w:val="clear" w:color="auto" w:fill="FBF5EA"/>
              </w:rPr>
            </w:pPr>
            <w:r w:rsidRPr="00867E88">
              <w:t xml:space="preserve">Chap. 14: </w:t>
            </w:r>
            <w:r>
              <w:t>Deficit Spending and the Public Debt</w:t>
            </w:r>
          </w:p>
          <w:p w:rsidR="00BC5502" w:rsidRPr="00867E88" w:rsidRDefault="00BC5502" w:rsidP="009409D1">
            <w:pPr>
              <w:pStyle w:val="NoSpacing"/>
            </w:pPr>
            <w:r w:rsidRPr="00867E88">
              <w:t xml:space="preserve"> Review Exam III (Chaps. 11-14)</w:t>
            </w:r>
          </w:p>
        </w:tc>
      </w:tr>
      <w:tr w:rsidR="00BC5502" w:rsidRPr="00C026A0" w:rsidTr="009409D1">
        <w:tc>
          <w:tcPr>
            <w:tcW w:w="1687" w:type="dxa"/>
            <w:tcBorders>
              <w:right w:val="single" w:sz="4" w:space="0" w:color="auto"/>
            </w:tcBorders>
          </w:tcPr>
          <w:p w:rsidR="00BC5502" w:rsidRPr="00867E88" w:rsidRDefault="00BC5502" w:rsidP="009409D1">
            <w:pPr>
              <w:pStyle w:val="NoSpacing"/>
              <w:jc w:val="center"/>
            </w:pPr>
          </w:p>
        </w:tc>
        <w:tc>
          <w:tcPr>
            <w:tcW w:w="7380" w:type="dxa"/>
            <w:tcBorders>
              <w:left w:val="single" w:sz="4" w:space="0" w:color="auto"/>
            </w:tcBorders>
          </w:tcPr>
          <w:p w:rsidR="00BC5502" w:rsidRPr="00867E88" w:rsidRDefault="00BC5502" w:rsidP="009409D1">
            <w:pPr>
              <w:pStyle w:val="NoSpacing"/>
            </w:pPr>
            <w:r w:rsidRPr="00867E88">
              <w:t>My Econ Lab:</w:t>
            </w:r>
            <w:r>
              <w:t xml:space="preserve"> Chaps, 11 – 14: </w:t>
            </w:r>
            <w:r w:rsidRPr="00867E88">
              <w:t>Due on Sunday</w:t>
            </w:r>
            <w:r>
              <w:t>, April 2</w:t>
            </w:r>
            <w:r w:rsidRPr="00372A28">
              <w:rPr>
                <w:vertAlign w:val="superscript"/>
              </w:rPr>
              <w:t>nd</w:t>
            </w:r>
            <w:r>
              <w:t xml:space="preserve"> </w:t>
            </w:r>
            <w:r w:rsidRPr="00867E88">
              <w:t>by 11:</w:t>
            </w:r>
            <w:r>
              <w:t>49</w:t>
            </w:r>
            <w:r w:rsidRPr="00867E88">
              <w:t xml:space="preserve"> p.m.</w:t>
            </w:r>
          </w:p>
        </w:tc>
      </w:tr>
      <w:tr w:rsidR="00BC5502" w:rsidRPr="00C026A0" w:rsidTr="009409D1">
        <w:tc>
          <w:tcPr>
            <w:tcW w:w="1687" w:type="dxa"/>
            <w:tcBorders>
              <w:right w:val="single" w:sz="4" w:space="0" w:color="auto"/>
            </w:tcBorders>
          </w:tcPr>
          <w:p w:rsidR="00BC5502" w:rsidRPr="00867E88" w:rsidRDefault="00BC5502" w:rsidP="009409D1">
            <w:pPr>
              <w:pStyle w:val="NoSpacing"/>
            </w:pPr>
          </w:p>
          <w:p w:rsidR="00BC5502" w:rsidRPr="00867E88" w:rsidRDefault="00BC5502" w:rsidP="009409D1">
            <w:pPr>
              <w:pStyle w:val="NoSpacing"/>
              <w:jc w:val="center"/>
            </w:pPr>
          </w:p>
        </w:tc>
        <w:tc>
          <w:tcPr>
            <w:tcW w:w="7380" w:type="dxa"/>
            <w:tcBorders>
              <w:left w:val="single" w:sz="4" w:space="0" w:color="auto"/>
            </w:tcBorders>
          </w:tcPr>
          <w:p w:rsidR="00BC5502" w:rsidRDefault="00BC5502" w:rsidP="009409D1">
            <w:pPr>
              <w:pStyle w:val="NoSpacing"/>
            </w:pPr>
            <w:r w:rsidRPr="0014545E">
              <w:rPr>
                <w:highlight w:val="yellow"/>
              </w:rPr>
              <w:t>Exam III</w:t>
            </w:r>
            <w:r w:rsidRPr="00867E88">
              <w:t xml:space="preserve">: </w:t>
            </w:r>
            <w:r>
              <w:t>(</w:t>
            </w:r>
            <w:r w:rsidRPr="00867E88">
              <w:t>Chaps. 11-14</w:t>
            </w:r>
            <w:r>
              <w:t>)</w:t>
            </w:r>
            <w:r w:rsidRPr="00867E88">
              <w:t>, exam opens on</w:t>
            </w:r>
            <w:r>
              <w:t xml:space="preserve"> Monday, March 3</w:t>
            </w:r>
            <w:r w:rsidRPr="00372A28">
              <w:rPr>
                <w:vertAlign w:val="superscript"/>
              </w:rPr>
              <w:t>rd</w:t>
            </w:r>
            <w:r>
              <w:t xml:space="preserve"> a</w:t>
            </w:r>
            <w:r w:rsidRPr="00636F05">
              <w:t>t 1 a.m.</w:t>
            </w:r>
            <w:r w:rsidRPr="00867E88">
              <w:t xml:space="preserve"> </w:t>
            </w:r>
          </w:p>
          <w:p w:rsidR="00BC5502" w:rsidRPr="00867E88" w:rsidRDefault="00BC5502" w:rsidP="009409D1">
            <w:pPr>
              <w:pStyle w:val="NoSpacing"/>
            </w:pPr>
            <w:r w:rsidRPr="00867E88">
              <w:t xml:space="preserve">closes on </w:t>
            </w:r>
            <w:r>
              <w:t>Sunday, April 9</w:t>
            </w:r>
            <w:r w:rsidRPr="00372A28">
              <w:rPr>
                <w:vertAlign w:val="superscript"/>
              </w:rPr>
              <w:t>th</w:t>
            </w:r>
            <w:r>
              <w:t xml:space="preserve"> at 11:49pm.</w:t>
            </w:r>
            <w:r w:rsidRPr="000F4D26">
              <w:rPr>
                <w:color w:val="FF0000"/>
              </w:rPr>
              <w:t xml:space="preserve"> </w:t>
            </w:r>
          </w:p>
        </w:tc>
      </w:tr>
      <w:tr w:rsidR="00BC5502" w:rsidRPr="00C026A0" w:rsidTr="009409D1">
        <w:tc>
          <w:tcPr>
            <w:tcW w:w="1687" w:type="dxa"/>
            <w:tcBorders>
              <w:right w:val="single" w:sz="4" w:space="0" w:color="auto"/>
            </w:tcBorders>
          </w:tcPr>
          <w:p w:rsidR="00BC5502" w:rsidRPr="004F5010" w:rsidRDefault="00BC5502" w:rsidP="009409D1">
            <w:pPr>
              <w:pStyle w:val="NoSpacing"/>
              <w:rPr>
                <w:sz w:val="28"/>
                <w:szCs w:val="28"/>
              </w:rPr>
            </w:pPr>
            <w:r>
              <w:rPr>
                <w:b/>
                <w:sz w:val="32"/>
                <w:szCs w:val="32"/>
              </w:rPr>
              <w:t xml:space="preserve">    </w:t>
            </w:r>
            <w:r w:rsidRPr="004F5010">
              <w:rPr>
                <w:b/>
                <w:sz w:val="28"/>
                <w:szCs w:val="28"/>
              </w:rPr>
              <w:t>Unit-4</w:t>
            </w:r>
          </w:p>
        </w:tc>
        <w:tc>
          <w:tcPr>
            <w:tcW w:w="7380" w:type="dxa"/>
            <w:tcBorders>
              <w:left w:val="single" w:sz="4" w:space="0" w:color="auto"/>
            </w:tcBorders>
          </w:tcPr>
          <w:p w:rsidR="00BC5502" w:rsidRDefault="00BC5502" w:rsidP="009409D1">
            <w:pPr>
              <w:pStyle w:val="NoSpacing"/>
            </w:pPr>
          </w:p>
          <w:p w:rsidR="00BC5502" w:rsidRPr="00867E88" w:rsidRDefault="00BC5502" w:rsidP="009409D1">
            <w:pPr>
              <w:pStyle w:val="NoSpacing"/>
            </w:pPr>
            <w:r w:rsidRPr="00867E88">
              <w:t>Time to begin working on Final Exam Practice Exam</w:t>
            </w:r>
          </w:p>
        </w:tc>
      </w:tr>
      <w:tr w:rsidR="00BC5502" w:rsidRPr="00C026A0" w:rsidTr="009409D1">
        <w:tc>
          <w:tcPr>
            <w:tcW w:w="1687" w:type="dxa"/>
            <w:tcBorders>
              <w:right w:val="single" w:sz="4" w:space="0" w:color="auto"/>
            </w:tcBorders>
          </w:tcPr>
          <w:p w:rsidR="00BC5502" w:rsidRPr="00E04EF9" w:rsidRDefault="00BC5502" w:rsidP="009409D1">
            <w:pPr>
              <w:pStyle w:val="NoSpacing"/>
              <w:jc w:val="center"/>
              <w:rPr>
                <w:b/>
                <w:sz w:val="28"/>
                <w:szCs w:val="28"/>
              </w:rPr>
            </w:pPr>
          </w:p>
        </w:tc>
        <w:tc>
          <w:tcPr>
            <w:tcW w:w="7380" w:type="dxa"/>
            <w:tcBorders>
              <w:left w:val="single" w:sz="4" w:space="0" w:color="auto"/>
            </w:tcBorders>
          </w:tcPr>
          <w:p w:rsidR="00BC5502" w:rsidRPr="00867E88" w:rsidRDefault="00BC5502" w:rsidP="009409D1">
            <w:pPr>
              <w:pStyle w:val="NoSpacing"/>
            </w:pPr>
            <w:r w:rsidRPr="00867E88">
              <w:rPr>
                <w:bCs/>
                <w:color w:val="003366"/>
                <w:shd w:val="clear" w:color="auto" w:fill="FFFFFF"/>
              </w:rPr>
              <w:t xml:space="preserve">Chap. 15: </w:t>
            </w:r>
            <w:r>
              <w:rPr>
                <w:bCs/>
                <w:color w:val="003366"/>
                <w:shd w:val="clear" w:color="auto" w:fill="FFFFFF"/>
              </w:rPr>
              <w:t>Money, Banking, and the Central Banking System</w:t>
            </w:r>
          </w:p>
        </w:tc>
      </w:tr>
      <w:tr w:rsidR="00BC5502" w:rsidRPr="00C026A0" w:rsidTr="009409D1">
        <w:tc>
          <w:tcPr>
            <w:tcW w:w="1687" w:type="dxa"/>
            <w:tcBorders>
              <w:right w:val="single" w:sz="4" w:space="0" w:color="auto"/>
            </w:tcBorders>
          </w:tcPr>
          <w:p w:rsidR="00BC5502" w:rsidRPr="00867E88" w:rsidRDefault="00BC5502" w:rsidP="009409D1">
            <w:pPr>
              <w:pStyle w:val="NoSpacing"/>
            </w:pPr>
            <w:r>
              <w:t xml:space="preserve">4/3 - 4/20  </w:t>
            </w:r>
          </w:p>
        </w:tc>
        <w:tc>
          <w:tcPr>
            <w:tcW w:w="7380" w:type="dxa"/>
            <w:tcBorders>
              <w:left w:val="single" w:sz="4" w:space="0" w:color="auto"/>
            </w:tcBorders>
          </w:tcPr>
          <w:p w:rsidR="00BC5502" w:rsidRPr="00867E88" w:rsidRDefault="00BC5502" w:rsidP="009409D1">
            <w:pPr>
              <w:pStyle w:val="NoSpacing"/>
            </w:pPr>
            <w:r w:rsidRPr="00867E88">
              <w:t>Chap. 1</w:t>
            </w:r>
            <w:r w:rsidRPr="00867E88">
              <w:rPr>
                <w:color w:val="444444"/>
                <w:shd w:val="clear" w:color="auto" w:fill="FBF5EA"/>
              </w:rPr>
              <w:t xml:space="preserve">6: </w:t>
            </w:r>
            <w:r>
              <w:rPr>
                <w:color w:val="444444"/>
                <w:shd w:val="clear" w:color="auto" w:fill="FBF5EA"/>
              </w:rPr>
              <w:t>Domestic and International Dimensions of Monetary Policy</w:t>
            </w:r>
          </w:p>
        </w:tc>
      </w:tr>
      <w:tr w:rsidR="00BC5502" w:rsidRPr="00C026A0" w:rsidTr="009409D1">
        <w:tc>
          <w:tcPr>
            <w:tcW w:w="1687" w:type="dxa"/>
            <w:tcBorders>
              <w:right w:val="single" w:sz="4" w:space="0" w:color="auto"/>
            </w:tcBorders>
          </w:tcPr>
          <w:p w:rsidR="00BC5502" w:rsidRPr="00867E88" w:rsidRDefault="00BC5502" w:rsidP="009409D1">
            <w:pPr>
              <w:pStyle w:val="NoSpacing"/>
              <w:jc w:val="center"/>
            </w:pPr>
          </w:p>
        </w:tc>
        <w:tc>
          <w:tcPr>
            <w:tcW w:w="7380" w:type="dxa"/>
            <w:tcBorders>
              <w:left w:val="single" w:sz="4" w:space="0" w:color="auto"/>
            </w:tcBorders>
          </w:tcPr>
          <w:p w:rsidR="00BC5502" w:rsidRPr="00867E88" w:rsidRDefault="00BC5502" w:rsidP="009409D1">
            <w:pPr>
              <w:pStyle w:val="NoSpacing"/>
            </w:pPr>
            <w:r w:rsidRPr="00867E88">
              <w:t>Extra Credit Paper due by: 11:4</w:t>
            </w:r>
            <w:r>
              <w:t>9</w:t>
            </w:r>
            <w:r w:rsidRPr="00867E88">
              <w:t xml:space="preserve"> p.m.</w:t>
            </w:r>
          </w:p>
        </w:tc>
      </w:tr>
      <w:tr w:rsidR="00BC5502" w:rsidRPr="00C026A0" w:rsidTr="009409D1">
        <w:tc>
          <w:tcPr>
            <w:tcW w:w="1687" w:type="dxa"/>
            <w:tcBorders>
              <w:right w:val="single" w:sz="4" w:space="0" w:color="auto"/>
            </w:tcBorders>
          </w:tcPr>
          <w:p w:rsidR="00BC5502" w:rsidRPr="00867E88" w:rsidRDefault="00BC5502" w:rsidP="009409D1">
            <w:pPr>
              <w:pStyle w:val="NoSpacing"/>
              <w:jc w:val="center"/>
            </w:pPr>
          </w:p>
        </w:tc>
        <w:tc>
          <w:tcPr>
            <w:tcW w:w="7380" w:type="dxa"/>
            <w:tcBorders>
              <w:left w:val="single" w:sz="4" w:space="0" w:color="auto"/>
            </w:tcBorders>
          </w:tcPr>
          <w:p w:rsidR="00BC5502" w:rsidRPr="00867E88" w:rsidRDefault="00BC5502" w:rsidP="009409D1">
            <w:pPr>
              <w:pStyle w:val="NoSpacing"/>
            </w:pPr>
            <w:r w:rsidRPr="00867E88">
              <w:t xml:space="preserve">Review Final Exam: (Chaps. </w:t>
            </w:r>
            <w:r>
              <w:t xml:space="preserve">15, 16) </w:t>
            </w:r>
          </w:p>
        </w:tc>
      </w:tr>
      <w:tr w:rsidR="00BC5502" w:rsidRPr="00C026A0" w:rsidTr="009409D1">
        <w:tc>
          <w:tcPr>
            <w:tcW w:w="1687" w:type="dxa"/>
            <w:tcBorders>
              <w:right w:val="single" w:sz="4" w:space="0" w:color="auto"/>
            </w:tcBorders>
          </w:tcPr>
          <w:p w:rsidR="00BC5502" w:rsidRPr="00867E88" w:rsidRDefault="00BC5502" w:rsidP="009409D1">
            <w:pPr>
              <w:pStyle w:val="NoSpacing"/>
              <w:jc w:val="center"/>
            </w:pPr>
          </w:p>
        </w:tc>
        <w:tc>
          <w:tcPr>
            <w:tcW w:w="7380" w:type="dxa"/>
            <w:tcBorders>
              <w:left w:val="single" w:sz="4" w:space="0" w:color="auto"/>
            </w:tcBorders>
          </w:tcPr>
          <w:p w:rsidR="00BC5502" w:rsidRPr="00867E88" w:rsidRDefault="00BC5502" w:rsidP="009409D1">
            <w:pPr>
              <w:pStyle w:val="NoSpacing"/>
            </w:pPr>
            <w:r w:rsidRPr="00867E88">
              <w:t xml:space="preserve">My Econ Lab: Chaps </w:t>
            </w:r>
            <w:r>
              <w:t>15, 16</w:t>
            </w:r>
            <w:r w:rsidRPr="00867E88">
              <w:t>: Due by 11:</w:t>
            </w:r>
            <w:r>
              <w:t>49</w:t>
            </w:r>
            <w:r w:rsidRPr="00867E88">
              <w:t xml:space="preserve"> p.m.</w:t>
            </w:r>
            <w:r>
              <w:t xml:space="preserve"> Thursday, April 20</w:t>
            </w:r>
            <w:r w:rsidRPr="00372A28">
              <w:rPr>
                <w:vertAlign w:val="superscript"/>
              </w:rPr>
              <w:t>th</w:t>
            </w:r>
            <w:r>
              <w:t xml:space="preserve"> </w:t>
            </w:r>
          </w:p>
        </w:tc>
      </w:tr>
      <w:tr w:rsidR="00BC5502" w:rsidRPr="00C026A0" w:rsidTr="009409D1">
        <w:tc>
          <w:tcPr>
            <w:tcW w:w="1687" w:type="dxa"/>
            <w:tcBorders>
              <w:right w:val="single" w:sz="4" w:space="0" w:color="auto"/>
            </w:tcBorders>
          </w:tcPr>
          <w:p w:rsidR="00BC5502" w:rsidRPr="00867E88" w:rsidRDefault="00BC5502" w:rsidP="009409D1">
            <w:pPr>
              <w:pStyle w:val="NoSpacing"/>
            </w:pPr>
          </w:p>
        </w:tc>
        <w:tc>
          <w:tcPr>
            <w:tcW w:w="7380" w:type="dxa"/>
            <w:tcBorders>
              <w:left w:val="single" w:sz="4" w:space="0" w:color="auto"/>
            </w:tcBorders>
          </w:tcPr>
          <w:p w:rsidR="00BC5502" w:rsidRDefault="00BC5502" w:rsidP="009409D1">
            <w:pPr>
              <w:pStyle w:val="NoSpacing"/>
              <w:rPr>
                <w:color w:val="FF0000"/>
              </w:rPr>
            </w:pPr>
            <w:r w:rsidRPr="0014545E">
              <w:rPr>
                <w:highlight w:val="yellow"/>
              </w:rPr>
              <w:t>Exam</w:t>
            </w:r>
            <w:r>
              <w:t xml:space="preserve"> </w:t>
            </w:r>
            <w:proofErr w:type="spellStart"/>
            <w:r>
              <w:t>lV</w:t>
            </w:r>
            <w:proofErr w:type="spellEnd"/>
            <w:r>
              <w:t xml:space="preserve"> (Final)</w:t>
            </w:r>
            <w:r w:rsidRPr="00867E88">
              <w:t xml:space="preserve">: Chaps. </w:t>
            </w:r>
            <w:r>
              <w:t>15 &amp; 16, exam opens on Friday, April 21</w:t>
            </w:r>
            <w:r w:rsidRPr="00D046D4">
              <w:rPr>
                <w:vertAlign w:val="superscript"/>
              </w:rPr>
              <w:t>st</w:t>
            </w:r>
            <w:r>
              <w:t xml:space="preserve"> </w:t>
            </w:r>
            <w:r w:rsidRPr="00636F05">
              <w:t>at 1a.m.</w:t>
            </w:r>
            <w:r w:rsidRPr="00867E88">
              <w:t xml:space="preserve"> and</w:t>
            </w:r>
            <w:r>
              <w:t xml:space="preserve"> closes on Wednesday, April 26</w:t>
            </w:r>
            <w:r>
              <w:rPr>
                <w:vertAlign w:val="superscript"/>
              </w:rPr>
              <w:t xml:space="preserve">th </w:t>
            </w:r>
            <w:r>
              <w:t>at 11:49pm.</w:t>
            </w:r>
          </w:p>
          <w:p w:rsidR="00BC5502" w:rsidRPr="00867E88" w:rsidRDefault="00BC5502" w:rsidP="009409D1">
            <w:pPr>
              <w:pStyle w:val="NoSpacing"/>
            </w:pPr>
          </w:p>
        </w:tc>
      </w:tr>
    </w:tbl>
    <w:p w:rsidR="00BC5502" w:rsidRDefault="00BC5502" w:rsidP="00BC5502">
      <w:pPr>
        <w:pStyle w:val="Indent1"/>
        <w:ind w:left="0" w:firstLine="0"/>
        <w:jc w:val="left"/>
        <w:rPr>
          <w:rFonts w:ascii="Times New Roman" w:hAnsi="Times New Roman"/>
          <w:szCs w:val="24"/>
        </w:rPr>
      </w:pPr>
    </w:p>
    <w:p w:rsidR="00BC5502" w:rsidRDefault="00BC5502" w:rsidP="00BC5502">
      <w:pPr>
        <w:ind w:firstLine="0"/>
        <w:rPr>
          <w:b/>
          <w:sz w:val="28"/>
          <w:szCs w:val="28"/>
        </w:rPr>
      </w:pPr>
    </w:p>
    <w:p w:rsidR="00BC5502" w:rsidRPr="00A14762" w:rsidRDefault="00BC5502" w:rsidP="00BC5502">
      <w:pPr>
        <w:ind w:firstLine="0"/>
        <w:rPr>
          <w:b/>
          <w:sz w:val="28"/>
          <w:szCs w:val="28"/>
        </w:rPr>
      </w:pPr>
      <w:r w:rsidRPr="00A14762">
        <w:rPr>
          <w:b/>
          <w:sz w:val="28"/>
          <w:szCs w:val="28"/>
        </w:rPr>
        <w:t>Exam Schedule &amp; Information</w:t>
      </w:r>
      <w:r>
        <w:rPr>
          <w:b/>
          <w:sz w:val="28"/>
          <w:szCs w:val="28"/>
        </w:rPr>
        <w:t>:</w:t>
      </w:r>
    </w:p>
    <w:p w:rsidR="00BC5502" w:rsidRDefault="00BC5502" w:rsidP="00BC5502"/>
    <w:p w:rsidR="00BC5502" w:rsidRPr="00377C50" w:rsidRDefault="00BC5502" w:rsidP="00BC5502">
      <w:r w:rsidRPr="00377C50">
        <w:t>ALL EXAMS ONLINE on the Pearson Website</w:t>
      </w:r>
    </w:p>
    <w:p w:rsidR="00BC5502" w:rsidRPr="0048082A" w:rsidRDefault="00BC5502" w:rsidP="00BC5502">
      <w:pPr>
        <w:rPr>
          <w:color w:val="FF0000"/>
        </w:rPr>
      </w:pPr>
      <w:r w:rsidRPr="0048082A">
        <w:rPr>
          <w:color w:val="FF0000"/>
          <w:sz w:val="20"/>
          <w:szCs w:val="20"/>
        </w:rPr>
        <w:t>Please check the Publishers website for specific dates</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477"/>
      </w:tblGrid>
      <w:tr w:rsidR="00BC5502" w:rsidRPr="00E0160B" w:rsidTr="009409D1">
        <w:trPr>
          <w:trHeight w:val="377"/>
        </w:trPr>
        <w:tc>
          <w:tcPr>
            <w:tcW w:w="4698" w:type="dxa"/>
          </w:tcPr>
          <w:p w:rsidR="00BC5502" w:rsidRPr="0048082A" w:rsidRDefault="00BC5502" w:rsidP="009409D1">
            <w:pPr>
              <w:pStyle w:val="NoSpacing"/>
              <w:rPr>
                <w:b/>
                <w:sz w:val="28"/>
                <w:szCs w:val="28"/>
              </w:rPr>
            </w:pPr>
            <w:r>
              <w:rPr>
                <w:b/>
                <w:sz w:val="28"/>
                <w:szCs w:val="28"/>
              </w:rPr>
              <w:t>Unit-</w:t>
            </w:r>
            <w:r w:rsidRPr="0048082A">
              <w:rPr>
                <w:b/>
                <w:sz w:val="28"/>
                <w:szCs w:val="28"/>
              </w:rPr>
              <w:t>Exam Dates</w:t>
            </w:r>
          </w:p>
        </w:tc>
        <w:tc>
          <w:tcPr>
            <w:tcW w:w="4477" w:type="dxa"/>
          </w:tcPr>
          <w:p w:rsidR="00BC5502" w:rsidRPr="0048082A" w:rsidRDefault="00BC5502" w:rsidP="009409D1">
            <w:pPr>
              <w:pStyle w:val="NoSpacing"/>
              <w:rPr>
                <w:b/>
                <w:sz w:val="28"/>
                <w:szCs w:val="28"/>
              </w:rPr>
            </w:pPr>
            <w:r w:rsidRPr="0048082A">
              <w:rPr>
                <w:b/>
                <w:sz w:val="28"/>
                <w:szCs w:val="28"/>
              </w:rPr>
              <w:t>Exam</w:t>
            </w:r>
            <w:r>
              <w:rPr>
                <w:b/>
                <w:sz w:val="28"/>
                <w:szCs w:val="28"/>
              </w:rPr>
              <w:t xml:space="preserve"> </w:t>
            </w:r>
            <w:r w:rsidRPr="000D5D3B">
              <w:rPr>
                <w:sz w:val="28"/>
                <w:szCs w:val="28"/>
              </w:rPr>
              <w:t>– Chapters Covered</w:t>
            </w:r>
          </w:p>
        </w:tc>
      </w:tr>
      <w:tr w:rsidR="00BC5502" w:rsidRPr="00E0160B" w:rsidTr="009409D1">
        <w:trPr>
          <w:trHeight w:val="665"/>
        </w:trPr>
        <w:tc>
          <w:tcPr>
            <w:tcW w:w="4698" w:type="dxa"/>
          </w:tcPr>
          <w:p w:rsidR="00BC5502" w:rsidRDefault="00BC5502" w:rsidP="009409D1">
            <w:pPr>
              <w:pStyle w:val="NoSpacing"/>
            </w:pPr>
            <w:r w:rsidRPr="00ED599A">
              <w:rPr>
                <w:highlight w:val="yellow"/>
              </w:rPr>
              <w:t>Unit-1</w:t>
            </w:r>
            <w:r>
              <w:t xml:space="preserve">: </w:t>
            </w:r>
            <w:r w:rsidRPr="0014545E">
              <w:rPr>
                <w:highlight w:val="yellow"/>
              </w:rPr>
              <w:t>Exam I</w:t>
            </w:r>
            <w:r w:rsidRPr="00867E88">
              <w:t xml:space="preserve"> (Chaps. 1-4): </w:t>
            </w:r>
          </w:p>
          <w:p w:rsidR="00BC5502" w:rsidRDefault="00BC5502" w:rsidP="009409D1">
            <w:pPr>
              <w:pStyle w:val="NoSpacing"/>
            </w:pPr>
          </w:p>
          <w:p w:rsidR="00BC5502" w:rsidRDefault="00BC5502" w:rsidP="009409D1">
            <w:pPr>
              <w:pStyle w:val="NoSpacing"/>
            </w:pPr>
            <w:r>
              <w:t>Exam o</w:t>
            </w:r>
            <w:r w:rsidRPr="00867E88">
              <w:t xml:space="preserve">pens </w:t>
            </w:r>
            <w:r>
              <w:t xml:space="preserve">on </w:t>
            </w:r>
            <w:r w:rsidRPr="00867E88">
              <w:t xml:space="preserve">1 a.m. </w:t>
            </w:r>
            <w:r>
              <w:t>Monday, February 6</w:t>
            </w:r>
            <w:r w:rsidRPr="003502FA">
              <w:rPr>
                <w:vertAlign w:val="superscript"/>
              </w:rPr>
              <w:t>th</w:t>
            </w:r>
            <w:r>
              <w:t xml:space="preserve"> </w:t>
            </w:r>
            <w:r w:rsidRPr="00867E88">
              <w:t xml:space="preserve">and closes on </w:t>
            </w:r>
            <w:r>
              <w:t>Sunday, February 12</w:t>
            </w:r>
            <w:r w:rsidRPr="003502FA">
              <w:rPr>
                <w:vertAlign w:val="superscript"/>
              </w:rPr>
              <w:t>th</w:t>
            </w:r>
            <w:r>
              <w:t xml:space="preserve"> </w:t>
            </w:r>
            <w:r w:rsidRPr="00867E88">
              <w:t>at 11:</w:t>
            </w:r>
            <w:r>
              <w:t>49</w:t>
            </w:r>
            <w:r w:rsidRPr="00867E88">
              <w:t xml:space="preserve"> p.m.</w:t>
            </w:r>
          </w:p>
          <w:p w:rsidR="00BC5502" w:rsidRPr="00E0160B" w:rsidRDefault="00BC5502" w:rsidP="009409D1">
            <w:pPr>
              <w:pStyle w:val="NoSpacing"/>
            </w:pPr>
          </w:p>
        </w:tc>
        <w:tc>
          <w:tcPr>
            <w:tcW w:w="4477" w:type="dxa"/>
          </w:tcPr>
          <w:p w:rsidR="00BC5502" w:rsidRPr="00E0160B" w:rsidRDefault="00BC5502" w:rsidP="009409D1">
            <w:pPr>
              <w:pStyle w:val="NoSpacing"/>
            </w:pPr>
            <w:r w:rsidRPr="00E0160B">
              <w:t>I: Chaps. 1 - 4</w:t>
            </w:r>
          </w:p>
          <w:p w:rsidR="00BC5502" w:rsidRPr="00C665A5" w:rsidRDefault="00BC5502" w:rsidP="009409D1">
            <w:pPr>
              <w:pStyle w:val="NoSpacing"/>
              <w:rPr>
                <w:b/>
              </w:rPr>
            </w:pPr>
            <w:r w:rsidRPr="00C665A5">
              <w:rPr>
                <w:b/>
                <w:color w:val="FF0000"/>
              </w:rPr>
              <w:t>Timed</w:t>
            </w:r>
          </w:p>
        </w:tc>
      </w:tr>
      <w:tr w:rsidR="00BC5502" w:rsidRPr="00E0160B" w:rsidTr="009409D1">
        <w:trPr>
          <w:trHeight w:val="458"/>
        </w:trPr>
        <w:tc>
          <w:tcPr>
            <w:tcW w:w="4698" w:type="dxa"/>
          </w:tcPr>
          <w:p w:rsidR="00BC5502" w:rsidRDefault="00BC5502" w:rsidP="009409D1">
            <w:pPr>
              <w:pStyle w:val="NoSpacing"/>
            </w:pPr>
            <w:r w:rsidRPr="00ED599A">
              <w:rPr>
                <w:highlight w:val="yellow"/>
              </w:rPr>
              <w:t>Unit-2</w:t>
            </w:r>
            <w:r w:rsidRPr="00E0160B">
              <w:t xml:space="preserve">: </w:t>
            </w:r>
            <w:r w:rsidRPr="0014545E">
              <w:rPr>
                <w:highlight w:val="yellow"/>
              </w:rPr>
              <w:t>Exam II</w:t>
            </w:r>
            <w:r>
              <w:t xml:space="preserve"> (</w:t>
            </w:r>
            <w:r w:rsidRPr="00867E88">
              <w:t>Chaps. 7-10</w:t>
            </w:r>
            <w:r>
              <w:t>):</w:t>
            </w:r>
          </w:p>
          <w:p w:rsidR="00BC5502" w:rsidRDefault="00BC5502" w:rsidP="009409D1">
            <w:pPr>
              <w:pStyle w:val="NoSpacing"/>
            </w:pPr>
          </w:p>
          <w:p w:rsidR="00BC5502" w:rsidRPr="00E0160B" w:rsidRDefault="00BC5502" w:rsidP="009409D1">
            <w:pPr>
              <w:pStyle w:val="NoSpacing"/>
            </w:pPr>
            <w:r>
              <w:t>Exam o</w:t>
            </w:r>
            <w:r w:rsidRPr="00867E88">
              <w:t>pens</w:t>
            </w:r>
            <w:r>
              <w:t xml:space="preserve"> 1 a.m. Monday, March 6</w:t>
            </w:r>
            <w:r w:rsidRPr="00372A28">
              <w:rPr>
                <w:vertAlign w:val="superscript"/>
              </w:rPr>
              <w:t>th</w:t>
            </w:r>
            <w:r>
              <w:t xml:space="preserve"> and c</w:t>
            </w:r>
            <w:r w:rsidRPr="00867E88">
              <w:t>loses on Sunday</w:t>
            </w:r>
            <w:r>
              <w:t>, March 12</w:t>
            </w:r>
            <w:r w:rsidRPr="00372A28">
              <w:rPr>
                <w:vertAlign w:val="superscript"/>
              </w:rPr>
              <w:t>th</w:t>
            </w:r>
            <w:r>
              <w:t xml:space="preserve"> </w:t>
            </w:r>
            <w:r w:rsidRPr="00867E88">
              <w:t>at 11:</w:t>
            </w:r>
            <w:r>
              <w:t>49</w:t>
            </w:r>
            <w:r w:rsidRPr="00867E88">
              <w:t xml:space="preserve"> p.m.</w:t>
            </w:r>
          </w:p>
        </w:tc>
        <w:tc>
          <w:tcPr>
            <w:tcW w:w="4477" w:type="dxa"/>
          </w:tcPr>
          <w:p w:rsidR="00BC5502" w:rsidRPr="00E0160B" w:rsidRDefault="00BC5502" w:rsidP="009409D1">
            <w:pPr>
              <w:pStyle w:val="NoSpacing"/>
            </w:pPr>
            <w:r w:rsidRPr="00E0160B">
              <w:t>II: Chaps. 7 - 10</w:t>
            </w:r>
          </w:p>
          <w:p w:rsidR="00BC5502" w:rsidRPr="00E0160B" w:rsidRDefault="00BC5502" w:rsidP="009409D1">
            <w:pPr>
              <w:pStyle w:val="NoSpacing"/>
            </w:pPr>
          </w:p>
        </w:tc>
      </w:tr>
      <w:tr w:rsidR="00BC5502" w:rsidRPr="00E0160B" w:rsidTr="009409D1">
        <w:trPr>
          <w:trHeight w:val="701"/>
        </w:trPr>
        <w:tc>
          <w:tcPr>
            <w:tcW w:w="4698" w:type="dxa"/>
          </w:tcPr>
          <w:p w:rsidR="00BC5502" w:rsidRDefault="00BC5502" w:rsidP="009409D1">
            <w:pPr>
              <w:pStyle w:val="NoSpacing"/>
            </w:pPr>
            <w:r w:rsidRPr="00ED599A">
              <w:rPr>
                <w:highlight w:val="yellow"/>
              </w:rPr>
              <w:t>Unit-3</w:t>
            </w:r>
            <w:r w:rsidRPr="00E0160B">
              <w:t xml:space="preserve">: </w:t>
            </w:r>
            <w:r w:rsidRPr="0014545E">
              <w:rPr>
                <w:highlight w:val="yellow"/>
              </w:rPr>
              <w:t>Exam III</w:t>
            </w:r>
            <w:r>
              <w:t xml:space="preserve"> (</w:t>
            </w:r>
            <w:r w:rsidRPr="00867E88">
              <w:t>Chaps. 11-14</w:t>
            </w:r>
            <w:r>
              <w:t>):</w:t>
            </w:r>
          </w:p>
          <w:p w:rsidR="00BC5502" w:rsidRDefault="00BC5502" w:rsidP="009409D1">
            <w:pPr>
              <w:pStyle w:val="NoSpacing"/>
            </w:pPr>
          </w:p>
          <w:p w:rsidR="00BC5502" w:rsidRPr="00E0160B" w:rsidRDefault="00BC5502" w:rsidP="009409D1">
            <w:pPr>
              <w:pStyle w:val="NoSpacing"/>
            </w:pPr>
            <w:r>
              <w:t>E</w:t>
            </w:r>
            <w:r w:rsidRPr="00867E88">
              <w:t xml:space="preserve">xam opens on </w:t>
            </w:r>
            <w:r>
              <w:t>Monday, April 3</w:t>
            </w:r>
            <w:r w:rsidRPr="00372A28">
              <w:rPr>
                <w:vertAlign w:val="superscript"/>
              </w:rPr>
              <w:t>rd</w:t>
            </w:r>
            <w:r>
              <w:t xml:space="preserve"> </w:t>
            </w:r>
            <w:r w:rsidRPr="0056100A">
              <w:t>at 1 a.m.</w:t>
            </w:r>
            <w:r w:rsidRPr="00867E88">
              <w:t xml:space="preserve"> </w:t>
            </w:r>
            <w:r>
              <w:t xml:space="preserve">and </w:t>
            </w:r>
            <w:r w:rsidRPr="00867E88">
              <w:t xml:space="preserve">closes on </w:t>
            </w:r>
            <w:r>
              <w:t>Sunday, April 9</w:t>
            </w:r>
            <w:r w:rsidRPr="00372A28">
              <w:rPr>
                <w:vertAlign w:val="superscript"/>
              </w:rPr>
              <w:t>th</w:t>
            </w:r>
            <w:r>
              <w:t xml:space="preserve"> at 11:49 pm.</w:t>
            </w:r>
          </w:p>
        </w:tc>
        <w:tc>
          <w:tcPr>
            <w:tcW w:w="4477" w:type="dxa"/>
          </w:tcPr>
          <w:p w:rsidR="00BC5502" w:rsidRPr="00E0160B" w:rsidRDefault="00BC5502" w:rsidP="009409D1">
            <w:pPr>
              <w:pStyle w:val="NoSpacing"/>
            </w:pPr>
            <w:r w:rsidRPr="00E0160B">
              <w:t>III: Chaps. 11 - 14</w:t>
            </w:r>
          </w:p>
        </w:tc>
      </w:tr>
      <w:tr w:rsidR="00BC5502" w:rsidRPr="00E0160B" w:rsidTr="009409D1">
        <w:trPr>
          <w:trHeight w:val="899"/>
        </w:trPr>
        <w:tc>
          <w:tcPr>
            <w:tcW w:w="4698" w:type="dxa"/>
          </w:tcPr>
          <w:p w:rsidR="00BC5502" w:rsidRDefault="00BC5502" w:rsidP="009409D1">
            <w:pPr>
              <w:pStyle w:val="NoSpacing"/>
            </w:pPr>
            <w:r w:rsidRPr="00761F69">
              <w:rPr>
                <w:color w:val="FF0000"/>
              </w:rPr>
              <w:t>*</w:t>
            </w:r>
            <w:r w:rsidRPr="00761F69">
              <w:rPr>
                <w:highlight w:val="yellow"/>
              </w:rPr>
              <w:t>Unit-</w:t>
            </w:r>
            <w:r w:rsidRPr="00761F69">
              <w:t>4</w:t>
            </w:r>
            <w:r w:rsidRPr="00E0160B">
              <w:t xml:space="preserve">: </w:t>
            </w:r>
            <w:r w:rsidRPr="0014545E">
              <w:rPr>
                <w:highlight w:val="yellow"/>
              </w:rPr>
              <w:t>Final Exam</w:t>
            </w:r>
            <w:r w:rsidRPr="00867E88">
              <w:t xml:space="preserve"> </w:t>
            </w:r>
            <w:r>
              <w:t>(</w:t>
            </w:r>
            <w:r w:rsidRPr="00867E88">
              <w:t xml:space="preserve">Chaps. </w:t>
            </w:r>
            <w:r>
              <w:t>15 &amp; 16):</w:t>
            </w:r>
          </w:p>
          <w:p w:rsidR="00BC5502" w:rsidRDefault="00BC5502" w:rsidP="009409D1">
            <w:pPr>
              <w:pStyle w:val="NoSpacing"/>
            </w:pPr>
          </w:p>
          <w:p w:rsidR="00BC5502" w:rsidRDefault="00BC5502" w:rsidP="009409D1">
            <w:pPr>
              <w:pStyle w:val="NoSpacing"/>
            </w:pPr>
            <w:r>
              <w:t xml:space="preserve">Exam opens on Thursday, </w:t>
            </w:r>
            <w:r w:rsidRPr="00EA7125">
              <w:rPr>
                <w:color w:val="FF0000"/>
              </w:rPr>
              <w:t>April 2</w:t>
            </w:r>
            <w:r>
              <w:rPr>
                <w:color w:val="FF0000"/>
              </w:rPr>
              <w:t>1</w:t>
            </w:r>
            <w:r w:rsidRPr="00372A28">
              <w:rPr>
                <w:color w:val="FF0000"/>
                <w:vertAlign w:val="superscript"/>
              </w:rPr>
              <w:t>st</w:t>
            </w:r>
            <w:r>
              <w:rPr>
                <w:color w:val="FF0000"/>
              </w:rPr>
              <w:t xml:space="preserve"> </w:t>
            </w:r>
            <w:r w:rsidRPr="00EA7125">
              <w:rPr>
                <w:color w:val="FF0000"/>
              </w:rPr>
              <w:t>at 1a.m</w:t>
            </w:r>
            <w:r>
              <w:t xml:space="preserve">. </w:t>
            </w:r>
            <w:r w:rsidRPr="00867E88">
              <w:t xml:space="preserve">and </w:t>
            </w:r>
          </w:p>
          <w:p w:rsidR="00BC5502" w:rsidRPr="00E0160B" w:rsidRDefault="00BC5502" w:rsidP="009409D1">
            <w:pPr>
              <w:pStyle w:val="NoSpacing"/>
            </w:pPr>
            <w:r>
              <w:t xml:space="preserve">closes on Wednesday, </w:t>
            </w:r>
            <w:r w:rsidRPr="00EA7125">
              <w:rPr>
                <w:color w:val="FF0000"/>
              </w:rPr>
              <w:t>April 26</w:t>
            </w:r>
            <w:r w:rsidRPr="00EA7125">
              <w:rPr>
                <w:color w:val="FF0000"/>
                <w:vertAlign w:val="superscript"/>
              </w:rPr>
              <w:t>th</w:t>
            </w:r>
            <w:r w:rsidRPr="00EA7125">
              <w:rPr>
                <w:color w:val="FF0000"/>
              </w:rPr>
              <w:t xml:space="preserve"> at 11:4</w:t>
            </w:r>
            <w:r>
              <w:rPr>
                <w:color w:val="FF0000"/>
              </w:rPr>
              <w:t>9</w:t>
            </w:r>
            <w:r w:rsidRPr="00EA7125">
              <w:rPr>
                <w:color w:val="FF0000"/>
              </w:rPr>
              <w:t xml:space="preserve">pm. </w:t>
            </w:r>
          </w:p>
        </w:tc>
        <w:tc>
          <w:tcPr>
            <w:tcW w:w="4477" w:type="dxa"/>
          </w:tcPr>
          <w:p w:rsidR="00BC5502" w:rsidRPr="00E0160B" w:rsidRDefault="00BC5502" w:rsidP="009409D1">
            <w:pPr>
              <w:pStyle w:val="NoSpacing"/>
            </w:pPr>
            <w:r w:rsidRPr="0048082A">
              <w:rPr>
                <w:b/>
              </w:rPr>
              <w:t>IV</w:t>
            </w:r>
            <w:r>
              <w:rPr>
                <w:b/>
              </w:rPr>
              <w:t>:</w:t>
            </w:r>
            <w:r w:rsidRPr="0048082A">
              <w:rPr>
                <w:b/>
              </w:rPr>
              <w:t xml:space="preserve"> Final</w:t>
            </w:r>
            <w:r>
              <w:t>.</w:t>
            </w:r>
            <w:r w:rsidRPr="00E0160B">
              <w:t xml:space="preserve"> Chaps. 15</w:t>
            </w:r>
            <w:r>
              <w:t xml:space="preserve"> &amp;</w:t>
            </w:r>
            <w:r w:rsidRPr="00E0160B">
              <w:t xml:space="preserve"> 16</w:t>
            </w:r>
          </w:p>
        </w:tc>
      </w:tr>
    </w:tbl>
    <w:p w:rsidR="00BC5502" w:rsidRDefault="00BC5502" w:rsidP="00BC5502">
      <w:pPr>
        <w:spacing w:after="8"/>
        <w:ind w:left="730" w:right="103"/>
        <w:rPr>
          <w:szCs w:val="24"/>
        </w:rPr>
      </w:pPr>
    </w:p>
    <w:p w:rsidR="00BC5502" w:rsidRPr="00D80DC8" w:rsidRDefault="00BC5502" w:rsidP="00BC5502">
      <w:pPr>
        <w:spacing w:after="0" w:line="256" w:lineRule="auto"/>
        <w:ind w:right="131"/>
        <w:jc w:val="center"/>
        <w:rPr>
          <w:szCs w:val="24"/>
        </w:rPr>
      </w:pPr>
      <w:r w:rsidRPr="00D80DC8">
        <w:rPr>
          <w:b/>
          <w:szCs w:val="24"/>
        </w:rPr>
        <w:t xml:space="preserve">*Disclaimer Statement </w:t>
      </w:r>
    </w:p>
    <w:p w:rsidR="00BC5502" w:rsidRPr="00D80DC8" w:rsidRDefault="00BC5502" w:rsidP="00BC5502">
      <w:pPr>
        <w:spacing w:after="8"/>
        <w:ind w:left="730" w:right="103"/>
        <w:rPr>
          <w:szCs w:val="24"/>
        </w:rPr>
      </w:pPr>
      <w:r w:rsidRPr="00D80DC8">
        <w:rPr>
          <w:szCs w:val="24"/>
        </w:rPr>
        <w:t xml:space="preserve">The instructor reserves the right to make changes to the syllabus, website, and/or evaluation procedure at any time during the course.  The schedule is to be seen as a guide (only) in that the order in which a topic or section is presented may vary as </w:t>
      </w:r>
      <w:bookmarkStart w:id="0" w:name="_GoBack"/>
      <w:bookmarkEnd w:id="0"/>
      <w:r w:rsidRPr="00D80DC8">
        <w:rPr>
          <w:szCs w:val="24"/>
        </w:rPr>
        <w:t xml:space="preserve">needed.  The test should be viewed as a complement to the course materials. It is the responsibility of the student to make any adjustments as announced. Students should keep the college catalog for reference. It is the official source of information on policies, procedures, services, and classes. The Student Handbook and Planner Calendar also contain useful information. </w:t>
      </w:r>
    </w:p>
    <w:p w:rsidR="00BC5502" w:rsidRPr="00CD497E" w:rsidRDefault="00BC5502" w:rsidP="00BC5502">
      <w:pPr>
        <w:spacing w:after="8"/>
        <w:ind w:left="730" w:right="103"/>
        <w:rPr>
          <w:sz w:val="20"/>
          <w:szCs w:val="20"/>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CD497E">
        <w:rPr>
          <w:sz w:val="20"/>
          <w:szCs w:val="20"/>
        </w:rPr>
        <w:t>Kwd</w:t>
      </w:r>
      <w:r>
        <w:rPr>
          <w:sz w:val="20"/>
          <w:szCs w:val="20"/>
        </w:rPr>
        <w:t>-1-</w:t>
      </w:r>
      <w:r w:rsidRPr="00CD497E">
        <w:rPr>
          <w:sz w:val="20"/>
          <w:szCs w:val="20"/>
        </w:rPr>
        <w:t>2017</w:t>
      </w:r>
      <w:r w:rsidRPr="00AD3289">
        <w:rPr>
          <w:sz w:val="20"/>
          <w:szCs w:val="20"/>
          <w:highlight w:val="yellow"/>
        </w:rPr>
        <w:t>REV</w:t>
      </w:r>
    </w:p>
    <w:p w:rsidR="003734EB" w:rsidRDefault="003734EB">
      <w:pPr>
        <w:spacing w:after="160" w:line="259" w:lineRule="auto"/>
        <w:ind w:left="0" w:firstLine="0"/>
        <w:rPr>
          <w:b/>
          <w:szCs w:val="24"/>
        </w:rPr>
      </w:pPr>
    </w:p>
    <w:sectPr w:rsidR="003734EB">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924" w:rsidRDefault="00B14924" w:rsidP="003D321C">
      <w:pPr>
        <w:spacing w:after="0" w:line="240" w:lineRule="auto"/>
      </w:pPr>
      <w:r>
        <w:separator/>
      </w:r>
    </w:p>
  </w:endnote>
  <w:endnote w:type="continuationSeparator" w:id="0">
    <w:p w:rsidR="00B14924" w:rsidRDefault="00B14924" w:rsidP="003D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73" w:rsidRDefault="00F6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73" w:rsidRDefault="00F64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73" w:rsidRDefault="00F6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924" w:rsidRDefault="00B14924" w:rsidP="003D321C">
      <w:pPr>
        <w:spacing w:after="0" w:line="240" w:lineRule="auto"/>
      </w:pPr>
      <w:r>
        <w:separator/>
      </w:r>
    </w:p>
  </w:footnote>
  <w:footnote w:type="continuationSeparator" w:id="0">
    <w:p w:rsidR="00B14924" w:rsidRDefault="00B14924" w:rsidP="003D3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73" w:rsidRDefault="00F6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178328"/>
      <w:docPartObj>
        <w:docPartGallery w:val="Page Numbers (Top of Page)"/>
        <w:docPartUnique/>
      </w:docPartObj>
    </w:sdtPr>
    <w:sdtEndPr>
      <w:rPr>
        <w:noProof/>
      </w:rPr>
    </w:sdtEndPr>
    <w:sdtContent>
      <w:p w:rsidR="00F64A73" w:rsidRDefault="00F64A73">
        <w:pPr>
          <w:pStyle w:val="Header"/>
          <w:jc w:val="right"/>
        </w:pPr>
        <w:r>
          <w:fldChar w:fldCharType="begin"/>
        </w:r>
        <w:r>
          <w:instrText xml:space="preserve"> PAGE   \* MERGEFORMAT </w:instrText>
        </w:r>
        <w:r>
          <w:fldChar w:fldCharType="separate"/>
        </w:r>
        <w:r w:rsidR="00BC5502">
          <w:rPr>
            <w:noProof/>
          </w:rPr>
          <w:t>12</w:t>
        </w:r>
        <w:r>
          <w:rPr>
            <w:noProof/>
          </w:rPr>
          <w:fldChar w:fldCharType="end"/>
        </w:r>
      </w:p>
    </w:sdtContent>
  </w:sdt>
  <w:p w:rsidR="00F64A73" w:rsidRDefault="00F64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73" w:rsidRDefault="00F64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6FCD"/>
    <w:multiLevelType w:val="hybridMultilevel"/>
    <w:tmpl w:val="0854C4C2"/>
    <w:lvl w:ilvl="0" w:tplc="269C8392">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2F24539"/>
    <w:multiLevelType w:val="hybridMultilevel"/>
    <w:tmpl w:val="C2BADE1E"/>
    <w:lvl w:ilvl="0" w:tplc="D14E452A">
      <w:start w:val="1"/>
      <w:numFmt w:val="lowerLetter"/>
      <w:lvlText w:val="%1)"/>
      <w:lvlJc w:val="left"/>
      <w:pPr>
        <w:ind w:left="25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ED101578">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6A60B10">
      <w:start w:val="1"/>
      <w:numFmt w:val="bullet"/>
      <w:lvlText w:val="▪"/>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B6A44A4E">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8A2A488">
      <w:start w:val="1"/>
      <w:numFmt w:val="bullet"/>
      <w:lvlText w:val="o"/>
      <w:lvlJc w:val="left"/>
      <w:pPr>
        <w:ind w:left="28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9224CB2">
      <w:start w:val="1"/>
      <w:numFmt w:val="bullet"/>
      <w:lvlText w:val="▪"/>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B30C82C">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FB81A92">
      <w:start w:val="1"/>
      <w:numFmt w:val="bullet"/>
      <w:lvlText w:val="o"/>
      <w:lvlJc w:val="left"/>
      <w:pPr>
        <w:ind w:left="5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BE03760">
      <w:start w:val="1"/>
      <w:numFmt w:val="bullet"/>
      <w:lvlText w:val="▪"/>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54EA4E92"/>
    <w:multiLevelType w:val="hybridMultilevel"/>
    <w:tmpl w:val="1D186C68"/>
    <w:lvl w:ilvl="0" w:tplc="61A8C43C">
      <w:start w:val="1"/>
      <w:numFmt w:val="bullet"/>
      <w:lvlText w:val=""/>
      <w:lvlJc w:val="left"/>
      <w:pPr>
        <w:tabs>
          <w:tab w:val="num" w:pos="720"/>
        </w:tabs>
        <w:ind w:left="720" w:hanging="360"/>
      </w:pPr>
      <w:rPr>
        <w:rFonts w:ascii="Symbol" w:hAnsi="Symbol" w:hint="default"/>
        <w:sz w:val="20"/>
      </w:rPr>
    </w:lvl>
    <w:lvl w:ilvl="1" w:tplc="D26AB0A6">
      <w:start w:val="1"/>
      <w:numFmt w:val="decimal"/>
      <w:lvlText w:val="%2."/>
      <w:lvlJc w:val="left"/>
      <w:pPr>
        <w:tabs>
          <w:tab w:val="num" w:pos="1440"/>
        </w:tabs>
        <w:ind w:left="1440" w:hanging="360"/>
      </w:pPr>
    </w:lvl>
    <w:lvl w:ilvl="2" w:tplc="70D28E78">
      <w:start w:val="1"/>
      <w:numFmt w:val="decimal"/>
      <w:lvlText w:val="%3."/>
      <w:lvlJc w:val="left"/>
      <w:pPr>
        <w:tabs>
          <w:tab w:val="num" w:pos="2160"/>
        </w:tabs>
        <w:ind w:left="2160" w:hanging="360"/>
      </w:pPr>
    </w:lvl>
    <w:lvl w:ilvl="3" w:tplc="278466F8">
      <w:start w:val="1"/>
      <w:numFmt w:val="decimal"/>
      <w:lvlText w:val="%4."/>
      <w:lvlJc w:val="left"/>
      <w:pPr>
        <w:tabs>
          <w:tab w:val="num" w:pos="2880"/>
        </w:tabs>
        <w:ind w:left="2880" w:hanging="360"/>
      </w:pPr>
    </w:lvl>
    <w:lvl w:ilvl="4" w:tplc="C57476E0">
      <w:start w:val="1"/>
      <w:numFmt w:val="decimal"/>
      <w:lvlText w:val="%5."/>
      <w:lvlJc w:val="left"/>
      <w:pPr>
        <w:tabs>
          <w:tab w:val="num" w:pos="3600"/>
        </w:tabs>
        <w:ind w:left="3600" w:hanging="360"/>
      </w:pPr>
    </w:lvl>
    <w:lvl w:ilvl="5" w:tplc="036E0EC8">
      <w:start w:val="1"/>
      <w:numFmt w:val="decimal"/>
      <w:lvlText w:val="%6."/>
      <w:lvlJc w:val="left"/>
      <w:pPr>
        <w:tabs>
          <w:tab w:val="num" w:pos="4320"/>
        </w:tabs>
        <w:ind w:left="4320" w:hanging="360"/>
      </w:pPr>
    </w:lvl>
    <w:lvl w:ilvl="6" w:tplc="8F88FF62">
      <w:start w:val="1"/>
      <w:numFmt w:val="decimal"/>
      <w:lvlText w:val="%7."/>
      <w:lvlJc w:val="left"/>
      <w:pPr>
        <w:tabs>
          <w:tab w:val="num" w:pos="5040"/>
        </w:tabs>
        <w:ind w:left="5040" w:hanging="360"/>
      </w:pPr>
    </w:lvl>
    <w:lvl w:ilvl="7" w:tplc="DAF6A65A">
      <w:start w:val="1"/>
      <w:numFmt w:val="decimal"/>
      <w:lvlText w:val="%8."/>
      <w:lvlJc w:val="left"/>
      <w:pPr>
        <w:tabs>
          <w:tab w:val="num" w:pos="5760"/>
        </w:tabs>
        <w:ind w:left="5760" w:hanging="360"/>
      </w:pPr>
    </w:lvl>
    <w:lvl w:ilvl="8" w:tplc="64CECC50">
      <w:start w:val="1"/>
      <w:numFmt w:val="decimal"/>
      <w:lvlText w:val="%9."/>
      <w:lvlJc w:val="left"/>
      <w:pPr>
        <w:tabs>
          <w:tab w:val="num" w:pos="6480"/>
        </w:tabs>
        <w:ind w:left="6480" w:hanging="360"/>
      </w:pPr>
    </w:lvl>
  </w:abstractNum>
  <w:abstractNum w:abstractNumId="3" w15:restartNumberingAfterBreak="0">
    <w:nsid w:val="5C737F51"/>
    <w:multiLevelType w:val="hybridMultilevel"/>
    <w:tmpl w:val="A6324EDA"/>
    <w:lvl w:ilvl="0" w:tplc="E0665D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7667088"/>
    <w:multiLevelType w:val="hybridMultilevel"/>
    <w:tmpl w:val="DC5070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1AB721B"/>
    <w:multiLevelType w:val="hybridMultilevel"/>
    <w:tmpl w:val="910C264A"/>
    <w:lvl w:ilvl="0" w:tplc="683887C6">
      <w:start w:val="1"/>
      <w:numFmt w:val="bullet"/>
      <w:lvlText w:val="•"/>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9BC0B98">
      <w:start w:val="1"/>
      <w:numFmt w:val="bullet"/>
      <w:lvlText w:val="o"/>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3B0820A">
      <w:start w:val="1"/>
      <w:numFmt w:val="bullet"/>
      <w:lvlText w:val="▪"/>
      <w:lvlJc w:val="left"/>
      <w:pPr>
        <w:ind w:left="25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006560E">
      <w:start w:val="1"/>
      <w:numFmt w:val="bullet"/>
      <w:lvlText w:val="•"/>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F7EF466">
      <w:start w:val="1"/>
      <w:numFmt w:val="bullet"/>
      <w:lvlText w:val="o"/>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ECA1A2A">
      <w:start w:val="1"/>
      <w:numFmt w:val="bullet"/>
      <w:lvlText w:val="▪"/>
      <w:lvlJc w:val="left"/>
      <w:pPr>
        <w:ind w:left="46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9D64320">
      <w:start w:val="1"/>
      <w:numFmt w:val="bullet"/>
      <w:lvlText w:val="•"/>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1D61E2A">
      <w:start w:val="1"/>
      <w:numFmt w:val="bullet"/>
      <w:lvlText w:val="o"/>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67CA8E8">
      <w:start w:val="1"/>
      <w:numFmt w:val="bullet"/>
      <w:lvlText w:val="▪"/>
      <w:lvlJc w:val="left"/>
      <w:pPr>
        <w:ind w:left="68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5"/>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77"/>
    <w:rsid w:val="0000169E"/>
    <w:rsid w:val="00006844"/>
    <w:rsid w:val="000236B7"/>
    <w:rsid w:val="000276FE"/>
    <w:rsid w:val="00027B80"/>
    <w:rsid w:val="000320EF"/>
    <w:rsid w:val="0003219F"/>
    <w:rsid w:val="00036932"/>
    <w:rsid w:val="00044D62"/>
    <w:rsid w:val="0005340D"/>
    <w:rsid w:val="00060D01"/>
    <w:rsid w:val="00063346"/>
    <w:rsid w:val="00085DB8"/>
    <w:rsid w:val="00086656"/>
    <w:rsid w:val="00094E08"/>
    <w:rsid w:val="00096229"/>
    <w:rsid w:val="00097715"/>
    <w:rsid w:val="000B2ED9"/>
    <w:rsid w:val="000B3AE9"/>
    <w:rsid w:val="000C6ED2"/>
    <w:rsid w:val="000D0D65"/>
    <w:rsid w:val="000D5D3B"/>
    <w:rsid w:val="000D6DA5"/>
    <w:rsid w:val="000E0B8A"/>
    <w:rsid w:val="000E35C8"/>
    <w:rsid w:val="000E3F34"/>
    <w:rsid w:val="000F2974"/>
    <w:rsid w:val="000F4A8B"/>
    <w:rsid w:val="000F4D26"/>
    <w:rsid w:val="000F5380"/>
    <w:rsid w:val="001356B8"/>
    <w:rsid w:val="001407F2"/>
    <w:rsid w:val="0014545E"/>
    <w:rsid w:val="0017028A"/>
    <w:rsid w:val="00170F1F"/>
    <w:rsid w:val="00182F8C"/>
    <w:rsid w:val="00184640"/>
    <w:rsid w:val="00186E2F"/>
    <w:rsid w:val="00187177"/>
    <w:rsid w:val="001A38FB"/>
    <w:rsid w:val="001C0DE8"/>
    <w:rsid w:val="001C64B9"/>
    <w:rsid w:val="001D2592"/>
    <w:rsid w:val="001D4A9F"/>
    <w:rsid w:val="001D7C6E"/>
    <w:rsid w:val="00201BA2"/>
    <w:rsid w:val="00210F62"/>
    <w:rsid w:val="00210FCF"/>
    <w:rsid w:val="002141F9"/>
    <w:rsid w:val="002149C9"/>
    <w:rsid w:val="002224B6"/>
    <w:rsid w:val="002320F6"/>
    <w:rsid w:val="00235260"/>
    <w:rsid w:val="002365F7"/>
    <w:rsid w:val="00245540"/>
    <w:rsid w:val="002505F4"/>
    <w:rsid w:val="00255758"/>
    <w:rsid w:val="002600C6"/>
    <w:rsid w:val="0027073C"/>
    <w:rsid w:val="00284AA2"/>
    <w:rsid w:val="002908BD"/>
    <w:rsid w:val="00292645"/>
    <w:rsid w:val="002A1C32"/>
    <w:rsid w:val="002D07B3"/>
    <w:rsid w:val="002D755B"/>
    <w:rsid w:val="002D7963"/>
    <w:rsid w:val="002E138E"/>
    <w:rsid w:val="002F2C76"/>
    <w:rsid w:val="00307BA7"/>
    <w:rsid w:val="0033250B"/>
    <w:rsid w:val="00332517"/>
    <w:rsid w:val="0033611B"/>
    <w:rsid w:val="003502FA"/>
    <w:rsid w:val="003516D9"/>
    <w:rsid w:val="00364D62"/>
    <w:rsid w:val="0036570B"/>
    <w:rsid w:val="003734EB"/>
    <w:rsid w:val="00374638"/>
    <w:rsid w:val="00377C50"/>
    <w:rsid w:val="003878A8"/>
    <w:rsid w:val="003B0D6E"/>
    <w:rsid w:val="003B48C9"/>
    <w:rsid w:val="003C3062"/>
    <w:rsid w:val="003C60F2"/>
    <w:rsid w:val="003D321C"/>
    <w:rsid w:val="003D4F56"/>
    <w:rsid w:val="003E0176"/>
    <w:rsid w:val="003F3391"/>
    <w:rsid w:val="00401023"/>
    <w:rsid w:val="004058CD"/>
    <w:rsid w:val="00406440"/>
    <w:rsid w:val="00445B23"/>
    <w:rsid w:val="00446B40"/>
    <w:rsid w:val="004658D1"/>
    <w:rsid w:val="0046772A"/>
    <w:rsid w:val="0048082A"/>
    <w:rsid w:val="00480AC3"/>
    <w:rsid w:val="00482356"/>
    <w:rsid w:val="00487ABC"/>
    <w:rsid w:val="00490E89"/>
    <w:rsid w:val="004924C2"/>
    <w:rsid w:val="004A40D1"/>
    <w:rsid w:val="004A791D"/>
    <w:rsid w:val="004B0B0A"/>
    <w:rsid w:val="004B487C"/>
    <w:rsid w:val="004F5010"/>
    <w:rsid w:val="004F56D5"/>
    <w:rsid w:val="00500802"/>
    <w:rsid w:val="00500E43"/>
    <w:rsid w:val="00517ECC"/>
    <w:rsid w:val="00530F7F"/>
    <w:rsid w:val="00543DFA"/>
    <w:rsid w:val="0056100A"/>
    <w:rsid w:val="00561581"/>
    <w:rsid w:val="0056770E"/>
    <w:rsid w:val="005814F8"/>
    <w:rsid w:val="00581D70"/>
    <w:rsid w:val="00590DEB"/>
    <w:rsid w:val="00597726"/>
    <w:rsid w:val="005A5EBC"/>
    <w:rsid w:val="005B40A8"/>
    <w:rsid w:val="005C22A8"/>
    <w:rsid w:val="005D1288"/>
    <w:rsid w:val="005D2599"/>
    <w:rsid w:val="005D5FAD"/>
    <w:rsid w:val="005F17CE"/>
    <w:rsid w:val="00606585"/>
    <w:rsid w:val="00606900"/>
    <w:rsid w:val="006124D8"/>
    <w:rsid w:val="0062628F"/>
    <w:rsid w:val="00635B8F"/>
    <w:rsid w:val="00636F05"/>
    <w:rsid w:val="006459D6"/>
    <w:rsid w:val="00646135"/>
    <w:rsid w:val="006530E1"/>
    <w:rsid w:val="00672638"/>
    <w:rsid w:val="00690083"/>
    <w:rsid w:val="006945C6"/>
    <w:rsid w:val="006A79A3"/>
    <w:rsid w:val="006B4404"/>
    <w:rsid w:val="006C1B44"/>
    <w:rsid w:val="006C1E6B"/>
    <w:rsid w:val="006C2680"/>
    <w:rsid w:val="006C3359"/>
    <w:rsid w:val="006E5EFC"/>
    <w:rsid w:val="00703A3F"/>
    <w:rsid w:val="00722BEE"/>
    <w:rsid w:val="00723B66"/>
    <w:rsid w:val="00731F7A"/>
    <w:rsid w:val="00746E4A"/>
    <w:rsid w:val="007559AE"/>
    <w:rsid w:val="00755D1D"/>
    <w:rsid w:val="00757427"/>
    <w:rsid w:val="00760E71"/>
    <w:rsid w:val="00761F69"/>
    <w:rsid w:val="0077480F"/>
    <w:rsid w:val="007824DF"/>
    <w:rsid w:val="00796984"/>
    <w:rsid w:val="007A30A2"/>
    <w:rsid w:val="007A4BDF"/>
    <w:rsid w:val="007A64CA"/>
    <w:rsid w:val="007B1212"/>
    <w:rsid w:val="007B413D"/>
    <w:rsid w:val="007C5C98"/>
    <w:rsid w:val="007D2B0B"/>
    <w:rsid w:val="007F55C8"/>
    <w:rsid w:val="008345A2"/>
    <w:rsid w:val="008429CD"/>
    <w:rsid w:val="00844EC9"/>
    <w:rsid w:val="008464E8"/>
    <w:rsid w:val="00855BE5"/>
    <w:rsid w:val="008644F7"/>
    <w:rsid w:val="00865429"/>
    <w:rsid w:val="00872D59"/>
    <w:rsid w:val="008766ED"/>
    <w:rsid w:val="00885AE8"/>
    <w:rsid w:val="008866CA"/>
    <w:rsid w:val="00893022"/>
    <w:rsid w:val="0089553E"/>
    <w:rsid w:val="008A6468"/>
    <w:rsid w:val="008C577A"/>
    <w:rsid w:val="008D1414"/>
    <w:rsid w:val="008F1D2D"/>
    <w:rsid w:val="008F30DF"/>
    <w:rsid w:val="0090472B"/>
    <w:rsid w:val="0090724A"/>
    <w:rsid w:val="00911927"/>
    <w:rsid w:val="009330E3"/>
    <w:rsid w:val="00936103"/>
    <w:rsid w:val="0095033A"/>
    <w:rsid w:val="0095396A"/>
    <w:rsid w:val="009627EA"/>
    <w:rsid w:val="00972887"/>
    <w:rsid w:val="00983055"/>
    <w:rsid w:val="009871B3"/>
    <w:rsid w:val="009873FA"/>
    <w:rsid w:val="009923F5"/>
    <w:rsid w:val="009956AF"/>
    <w:rsid w:val="009977D2"/>
    <w:rsid w:val="009A5B0C"/>
    <w:rsid w:val="009C1595"/>
    <w:rsid w:val="009C2958"/>
    <w:rsid w:val="009C6CAD"/>
    <w:rsid w:val="009D1616"/>
    <w:rsid w:val="009F66DB"/>
    <w:rsid w:val="00A03393"/>
    <w:rsid w:val="00A0699C"/>
    <w:rsid w:val="00A14762"/>
    <w:rsid w:val="00A15344"/>
    <w:rsid w:val="00A15E3A"/>
    <w:rsid w:val="00A16ADF"/>
    <w:rsid w:val="00A1720B"/>
    <w:rsid w:val="00A224AB"/>
    <w:rsid w:val="00A264C9"/>
    <w:rsid w:val="00A418D9"/>
    <w:rsid w:val="00A46929"/>
    <w:rsid w:val="00A511C4"/>
    <w:rsid w:val="00A551A9"/>
    <w:rsid w:val="00A8410C"/>
    <w:rsid w:val="00A8661C"/>
    <w:rsid w:val="00A90A93"/>
    <w:rsid w:val="00A92D64"/>
    <w:rsid w:val="00AA7E49"/>
    <w:rsid w:val="00AC7B8F"/>
    <w:rsid w:val="00AD09BF"/>
    <w:rsid w:val="00AD37C1"/>
    <w:rsid w:val="00AD7849"/>
    <w:rsid w:val="00AE1C7A"/>
    <w:rsid w:val="00AE44B7"/>
    <w:rsid w:val="00AF690B"/>
    <w:rsid w:val="00B14924"/>
    <w:rsid w:val="00B152BD"/>
    <w:rsid w:val="00B2145D"/>
    <w:rsid w:val="00B25E79"/>
    <w:rsid w:val="00B417CB"/>
    <w:rsid w:val="00B53B97"/>
    <w:rsid w:val="00B608E7"/>
    <w:rsid w:val="00B62446"/>
    <w:rsid w:val="00B625CE"/>
    <w:rsid w:val="00B644F5"/>
    <w:rsid w:val="00B65ADD"/>
    <w:rsid w:val="00B70634"/>
    <w:rsid w:val="00B730FA"/>
    <w:rsid w:val="00B8421E"/>
    <w:rsid w:val="00BA4FA4"/>
    <w:rsid w:val="00BB2430"/>
    <w:rsid w:val="00BB416F"/>
    <w:rsid w:val="00BB717C"/>
    <w:rsid w:val="00BC2391"/>
    <w:rsid w:val="00BC5502"/>
    <w:rsid w:val="00BC7C14"/>
    <w:rsid w:val="00BD05C0"/>
    <w:rsid w:val="00BD29BD"/>
    <w:rsid w:val="00BD5AD9"/>
    <w:rsid w:val="00BE099A"/>
    <w:rsid w:val="00BF03B7"/>
    <w:rsid w:val="00BF1542"/>
    <w:rsid w:val="00BF2B0D"/>
    <w:rsid w:val="00BF3BE3"/>
    <w:rsid w:val="00C02CBD"/>
    <w:rsid w:val="00C1700D"/>
    <w:rsid w:val="00C2247C"/>
    <w:rsid w:val="00C234FF"/>
    <w:rsid w:val="00C36E61"/>
    <w:rsid w:val="00C434E6"/>
    <w:rsid w:val="00C46022"/>
    <w:rsid w:val="00C53C6D"/>
    <w:rsid w:val="00C5751B"/>
    <w:rsid w:val="00C662DD"/>
    <w:rsid w:val="00C665A5"/>
    <w:rsid w:val="00C67279"/>
    <w:rsid w:val="00C82B30"/>
    <w:rsid w:val="00C927ED"/>
    <w:rsid w:val="00CA0F25"/>
    <w:rsid w:val="00CA27EC"/>
    <w:rsid w:val="00CA7DD1"/>
    <w:rsid w:val="00CC093D"/>
    <w:rsid w:val="00CC37D4"/>
    <w:rsid w:val="00CD46C9"/>
    <w:rsid w:val="00D03CE2"/>
    <w:rsid w:val="00D04A23"/>
    <w:rsid w:val="00D11E2A"/>
    <w:rsid w:val="00D14A8B"/>
    <w:rsid w:val="00D32ADB"/>
    <w:rsid w:val="00D37EDD"/>
    <w:rsid w:val="00D40F81"/>
    <w:rsid w:val="00D41565"/>
    <w:rsid w:val="00D725E7"/>
    <w:rsid w:val="00D80DC8"/>
    <w:rsid w:val="00D862CF"/>
    <w:rsid w:val="00D8709C"/>
    <w:rsid w:val="00DA395C"/>
    <w:rsid w:val="00DB0E17"/>
    <w:rsid w:val="00DB1921"/>
    <w:rsid w:val="00DB6AA4"/>
    <w:rsid w:val="00DC24DF"/>
    <w:rsid w:val="00DC4C42"/>
    <w:rsid w:val="00DC545E"/>
    <w:rsid w:val="00DF6C7B"/>
    <w:rsid w:val="00E04EF9"/>
    <w:rsid w:val="00E1061D"/>
    <w:rsid w:val="00E20D43"/>
    <w:rsid w:val="00E217A8"/>
    <w:rsid w:val="00E22FAA"/>
    <w:rsid w:val="00E23F1D"/>
    <w:rsid w:val="00E26EF7"/>
    <w:rsid w:val="00E6484F"/>
    <w:rsid w:val="00E72140"/>
    <w:rsid w:val="00E76DE9"/>
    <w:rsid w:val="00E80CFC"/>
    <w:rsid w:val="00E82120"/>
    <w:rsid w:val="00E8216D"/>
    <w:rsid w:val="00E8237E"/>
    <w:rsid w:val="00E8269E"/>
    <w:rsid w:val="00E843B1"/>
    <w:rsid w:val="00E91491"/>
    <w:rsid w:val="00E9151A"/>
    <w:rsid w:val="00EC035C"/>
    <w:rsid w:val="00EC481D"/>
    <w:rsid w:val="00ED599A"/>
    <w:rsid w:val="00F01E78"/>
    <w:rsid w:val="00F1090E"/>
    <w:rsid w:val="00F24ABA"/>
    <w:rsid w:val="00F37675"/>
    <w:rsid w:val="00F474A7"/>
    <w:rsid w:val="00F64A73"/>
    <w:rsid w:val="00F65334"/>
    <w:rsid w:val="00F659B2"/>
    <w:rsid w:val="00F74041"/>
    <w:rsid w:val="00F754C3"/>
    <w:rsid w:val="00F77311"/>
    <w:rsid w:val="00F90E76"/>
    <w:rsid w:val="00FA59C6"/>
    <w:rsid w:val="00FB1875"/>
    <w:rsid w:val="00FB3966"/>
    <w:rsid w:val="00FC5AC9"/>
    <w:rsid w:val="00FD298C"/>
    <w:rsid w:val="00FD2A9F"/>
    <w:rsid w:val="00FD5023"/>
    <w:rsid w:val="00FD7153"/>
    <w:rsid w:val="00FE0504"/>
    <w:rsid w:val="00FF5275"/>
    <w:rsid w:val="00FF717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B172140D-8866-43B7-8785-87D3F817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7177"/>
    <w:pPr>
      <w:spacing w:after="9" w:line="247" w:lineRule="auto"/>
      <w:ind w:left="10" w:hanging="10"/>
    </w:pPr>
    <w:rPr>
      <w:rFonts w:ascii="Times New Roman" w:eastAsia="Times New Roman" w:hAnsi="Times New Roman" w:cs="Times New Roman"/>
      <w:color w:val="000000"/>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87177"/>
    <w:pPr>
      <w:spacing w:after="0" w:line="240" w:lineRule="auto"/>
    </w:pPr>
    <w:rPr>
      <w:rFonts w:eastAsiaTheme="minorEastAsia"/>
      <w:lang w:eastAsia="zh-TW"/>
    </w:rPr>
    <w:tblPr>
      <w:tblCellMar>
        <w:top w:w="0" w:type="dxa"/>
        <w:left w:w="0" w:type="dxa"/>
        <w:bottom w:w="0" w:type="dxa"/>
        <w:right w:w="0" w:type="dxa"/>
      </w:tblCellMar>
    </w:tblPr>
  </w:style>
  <w:style w:type="character" w:styleId="Hyperlink">
    <w:name w:val="Hyperlink"/>
    <w:basedOn w:val="DefaultParagraphFont"/>
    <w:unhideWhenUsed/>
    <w:rsid w:val="00187177"/>
    <w:rPr>
      <w:color w:val="0000FF"/>
      <w:u w:val="single"/>
    </w:rPr>
  </w:style>
  <w:style w:type="paragraph" w:styleId="ListParagraph">
    <w:name w:val="List Paragraph"/>
    <w:basedOn w:val="Normal"/>
    <w:uiPriority w:val="34"/>
    <w:qFormat/>
    <w:rsid w:val="00B53B97"/>
    <w:pPr>
      <w:spacing w:after="0" w:line="240" w:lineRule="auto"/>
      <w:ind w:left="720" w:firstLine="0"/>
      <w:contextualSpacing/>
    </w:pPr>
    <w:rPr>
      <w:color w:val="auto"/>
      <w:sz w:val="20"/>
      <w:szCs w:val="20"/>
      <w:lang w:eastAsia="en-US"/>
    </w:rPr>
  </w:style>
  <w:style w:type="paragraph" w:styleId="NormalWeb">
    <w:name w:val="Normal (Web)"/>
    <w:basedOn w:val="Normal"/>
    <w:rsid w:val="00E8269E"/>
    <w:pPr>
      <w:spacing w:before="100" w:beforeAutospacing="1" w:after="100" w:afterAutospacing="1" w:line="240" w:lineRule="auto"/>
      <w:ind w:left="0" w:firstLine="0"/>
    </w:pPr>
    <w:rPr>
      <w:color w:val="auto"/>
      <w:szCs w:val="24"/>
      <w:lang w:eastAsia="en-US"/>
    </w:rPr>
  </w:style>
  <w:style w:type="paragraph" w:styleId="NoSpacing">
    <w:name w:val="No Spacing"/>
    <w:uiPriority w:val="1"/>
    <w:qFormat/>
    <w:rsid w:val="00722BEE"/>
    <w:pPr>
      <w:spacing w:after="0" w:line="240" w:lineRule="auto"/>
    </w:pPr>
  </w:style>
  <w:style w:type="paragraph" w:customStyle="1" w:styleId="Indent1">
    <w:name w:val="Indent 1"/>
    <w:basedOn w:val="Normal"/>
    <w:rsid w:val="00722BEE"/>
    <w:pPr>
      <w:spacing w:after="0" w:line="240" w:lineRule="exact"/>
      <w:ind w:left="720" w:hanging="720"/>
      <w:jc w:val="both"/>
    </w:pPr>
    <w:rPr>
      <w:rFonts w:ascii="Times" w:eastAsia="Times" w:hAnsi="Times"/>
      <w:color w:val="auto"/>
      <w:szCs w:val="20"/>
      <w:lang w:eastAsia="en-US"/>
    </w:rPr>
  </w:style>
  <w:style w:type="paragraph" w:styleId="Header">
    <w:name w:val="header"/>
    <w:basedOn w:val="Normal"/>
    <w:link w:val="HeaderChar"/>
    <w:uiPriority w:val="99"/>
    <w:unhideWhenUsed/>
    <w:rsid w:val="003D3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1C"/>
    <w:rPr>
      <w:rFonts w:ascii="Times New Roman" w:eastAsia="Times New Roman" w:hAnsi="Times New Roman" w:cs="Times New Roman"/>
      <w:color w:val="000000"/>
      <w:sz w:val="24"/>
      <w:lang w:eastAsia="zh-TW"/>
    </w:rPr>
  </w:style>
  <w:style w:type="paragraph" w:styleId="Footer">
    <w:name w:val="footer"/>
    <w:basedOn w:val="Normal"/>
    <w:link w:val="FooterChar"/>
    <w:uiPriority w:val="99"/>
    <w:unhideWhenUsed/>
    <w:rsid w:val="003D3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1C"/>
    <w:rPr>
      <w:rFonts w:ascii="Times New Roman" w:eastAsia="Times New Roman" w:hAnsi="Times New Roman" w:cs="Times New Roman"/>
      <w:color w:val="000000"/>
      <w:sz w:val="24"/>
      <w:lang w:eastAsia="zh-TW"/>
    </w:rPr>
  </w:style>
  <w:style w:type="character" w:styleId="Strong">
    <w:name w:val="Strong"/>
    <w:basedOn w:val="DefaultParagraphFont"/>
    <w:uiPriority w:val="22"/>
    <w:qFormat/>
    <w:rsid w:val="00BB2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3770">
      <w:bodyDiv w:val="1"/>
      <w:marLeft w:val="0"/>
      <w:marRight w:val="0"/>
      <w:marTop w:val="0"/>
      <w:marBottom w:val="0"/>
      <w:divBdr>
        <w:top w:val="none" w:sz="0" w:space="0" w:color="auto"/>
        <w:left w:val="none" w:sz="0" w:space="0" w:color="auto"/>
        <w:bottom w:val="none" w:sz="0" w:space="0" w:color="auto"/>
        <w:right w:val="none" w:sz="0" w:space="0" w:color="auto"/>
      </w:divBdr>
    </w:div>
    <w:div w:id="427233843">
      <w:bodyDiv w:val="1"/>
      <w:marLeft w:val="0"/>
      <w:marRight w:val="0"/>
      <w:marTop w:val="0"/>
      <w:marBottom w:val="0"/>
      <w:divBdr>
        <w:top w:val="none" w:sz="0" w:space="0" w:color="auto"/>
        <w:left w:val="none" w:sz="0" w:space="0" w:color="auto"/>
        <w:bottom w:val="none" w:sz="0" w:space="0" w:color="auto"/>
        <w:right w:val="none" w:sz="0" w:space="0" w:color="auto"/>
      </w:divBdr>
    </w:div>
    <w:div w:id="441074852">
      <w:bodyDiv w:val="1"/>
      <w:marLeft w:val="0"/>
      <w:marRight w:val="0"/>
      <w:marTop w:val="0"/>
      <w:marBottom w:val="0"/>
      <w:divBdr>
        <w:top w:val="none" w:sz="0" w:space="0" w:color="auto"/>
        <w:left w:val="none" w:sz="0" w:space="0" w:color="auto"/>
        <w:bottom w:val="none" w:sz="0" w:space="0" w:color="auto"/>
        <w:right w:val="none" w:sz="0" w:space="0" w:color="auto"/>
      </w:divBdr>
    </w:div>
    <w:div w:id="569193710">
      <w:bodyDiv w:val="1"/>
      <w:marLeft w:val="0"/>
      <w:marRight w:val="0"/>
      <w:marTop w:val="0"/>
      <w:marBottom w:val="0"/>
      <w:divBdr>
        <w:top w:val="none" w:sz="0" w:space="0" w:color="auto"/>
        <w:left w:val="none" w:sz="0" w:space="0" w:color="auto"/>
        <w:bottom w:val="none" w:sz="0" w:space="0" w:color="auto"/>
        <w:right w:val="none" w:sz="0" w:space="0" w:color="auto"/>
      </w:divBdr>
    </w:div>
    <w:div w:id="1717119579">
      <w:bodyDiv w:val="1"/>
      <w:marLeft w:val="0"/>
      <w:marRight w:val="0"/>
      <w:marTop w:val="0"/>
      <w:marBottom w:val="0"/>
      <w:divBdr>
        <w:top w:val="none" w:sz="0" w:space="0" w:color="auto"/>
        <w:left w:val="none" w:sz="0" w:space="0" w:color="auto"/>
        <w:bottom w:val="none" w:sz="0" w:space="0" w:color="auto"/>
        <w:right w:val="none" w:sz="0" w:space="0" w:color="auto"/>
      </w:divBdr>
    </w:div>
    <w:div w:id="21315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enciacc.edu/generalcounsel/policydetail.cfm?RecordlD=180" TargetMode="External"/><Relationship Id="rId18" Type="http://schemas.openxmlformats.org/officeDocument/2006/relationships/hyperlink" Target="http://valenciacollege.edu/calendar/" TargetMode="External"/><Relationship Id="rId26" Type="http://schemas.openxmlformats.org/officeDocument/2006/relationships/hyperlink" Target="http://valenciacollege.edu/policies/" TargetMode="External"/><Relationship Id="rId39" Type="http://schemas.openxmlformats.org/officeDocument/2006/relationships/hyperlink" Target="http://valenciacc.edu/generalcounsel/policydetail.cfm?RecordlD=180" TargetMode="External"/><Relationship Id="rId3" Type="http://schemas.openxmlformats.org/officeDocument/2006/relationships/styles" Target="styles.xml"/><Relationship Id="rId21" Type="http://schemas.openxmlformats.org/officeDocument/2006/relationships/hyperlink" Target="http://valenciacollege.edu/policies/" TargetMode="External"/><Relationship Id="rId34" Type="http://schemas.openxmlformats.org/officeDocument/2006/relationships/hyperlink" Target="http://valenciacollege.edu/east/academicsucces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ortal.mypearson.com/mypearson-login.jsp" TargetMode="External"/><Relationship Id="rId17" Type="http://schemas.openxmlformats.org/officeDocument/2006/relationships/hyperlink" Target="http://www.valenciacollege.edu/" TargetMode="External"/><Relationship Id="rId25" Type="http://schemas.openxmlformats.org/officeDocument/2006/relationships/hyperlink" Target="http://valenciacollege.edu/policies/" TargetMode="External"/><Relationship Id="rId33" Type="http://schemas.openxmlformats.org/officeDocument/2006/relationships/hyperlink" Target="http://www.bls.gov/" TargetMode="External"/><Relationship Id="rId38" Type="http://schemas.openxmlformats.org/officeDocument/2006/relationships/hyperlink" Target="http://valencia.cc.edu/security/procedures.htm"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valenciacollege.edu/" TargetMode="External"/><Relationship Id="rId20" Type="http://schemas.openxmlformats.org/officeDocument/2006/relationships/hyperlink" Target="http://valenciacollege.edu/policies/" TargetMode="External"/><Relationship Id="rId29" Type="http://schemas.openxmlformats.org/officeDocument/2006/relationships/hyperlink" Target="http://www.econlib.org/" TargetMode="External"/><Relationship Id="rId41" Type="http://schemas.openxmlformats.org/officeDocument/2006/relationships/hyperlink" Target="http://www.microsoft.com/insider/int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ypearson.com/mypearson-login.jsp" TargetMode="External"/><Relationship Id="rId24" Type="http://schemas.openxmlformats.org/officeDocument/2006/relationships/hyperlink" Target="http://valenciacollege.edu/policies/" TargetMode="External"/><Relationship Id="rId32" Type="http://schemas.openxmlformats.org/officeDocument/2006/relationships/hyperlink" Target="http://www.bls.gov/" TargetMode="External"/><Relationship Id="rId37" Type="http://schemas.openxmlformats.org/officeDocument/2006/relationships/hyperlink" Target="http://valenciacollege.edu/osd/CurrentStudents.cfm" TargetMode="External"/><Relationship Id="rId40" Type="http://schemas.openxmlformats.org/officeDocument/2006/relationships/hyperlink" Target="http://valenciacc.edu/generalcounsel/policydetail.cfm?RecordlD=193"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valenciacollege.edu/catalog/" TargetMode="External"/><Relationship Id="rId28" Type="http://schemas.openxmlformats.org/officeDocument/2006/relationships/hyperlink" Target="http://www.econlib.org/" TargetMode="External"/><Relationship Id="rId36" Type="http://schemas.openxmlformats.org/officeDocument/2006/relationships/hyperlink" Target="http://valenciacollege.edu/calendar/" TargetMode="External"/><Relationship Id="rId49" Type="http://schemas.openxmlformats.org/officeDocument/2006/relationships/theme" Target="theme/theme1.xml"/><Relationship Id="rId10" Type="http://schemas.openxmlformats.org/officeDocument/2006/relationships/hyperlink" Target="http://portal.mypearson.com/mypearson-login.jsp" TargetMode="External"/><Relationship Id="rId19" Type="http://schemas.openxmlformats.org/officeDocument/2006/relationships/hyperlink" Target="http://valenciacollege.edu/calendar/" TargetMode="External"/><Relationship Id="rId31" Type="http://schemas.openxmlformats.org/officeDocument/2006/relationships/hyperlink" Target="http://www.worldbank.or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l.mypearson.com/mypearson" TargetMode="External"/><Relationship Id="rId14" Type="http://schemas.openxmlformats.org/officeDocument/2006/relationships/hyperlink" Target="http://www.valenciacollege.edu/osd" TargetMode="External"/><Relationship Id="rId22" Type="http://schemas.openxmlformats.org/officeDocument/2006/relationships/hyperlink" Target="http://valenciacollege.edu/catalog/" TargetMode="External"/><Relationship Id="rId27" Type="http://schemas.openxmlformats.org/officeDocument/2006/relationships/hyperlink" Target="http://valenciacollege.edu/policies/" TargetMode="External"/><Relationship Id="rId30" Type="http://schemas.openxmlformats.org/officeDocument/2006/relationships/hyperlink" Target="http://www.worldbank.org/" TargetMode="External"/><Relationship Id="rId35" Type="http://schemas.openxmlformats.org/officeDocument/2006/relationships/hyperlink" Target="http://valenciacollege.edu/east/academicsucces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valenciacc.edu/east/social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7E69-A3BC-41E3-B1FA-3C0CACCF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14</Pages>
  <Words>4597</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Karl</cp:lastModifiedBy>
  <cp:revision>46</cp:revision>
  <dcterms:created xsi:type="dcterms:W3CDTF">2017-01-03T21:01:00Z</dcterms:created>
  <dcterms:modified xsi:type="dcterms:W3CDTF">2017-02-01T02:51:00Z</dcterms:modified>
</cp:coreProperties>
</file>